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F064E" w14:textId="77777777" w:rsidR="00AE7717" w:rsidRDefault="00AE7717" w:rsidP="00AE7717">
      <w:pPr>
        <w:ind w:left="284"/>
        <w:rPr>
          <w:rFonts w:ascii="Arial" w:hAnsi="Arial"/>
          <w:sz w:val="24"/>
        </w:rPr>
      </w:pPr>
    </w:p>
    <w:p w14:paraId="309198C8" w14:textId="77777777" w:rsidR="00AE7717" w:rsidRDefault="00AE7717" w:rsidP="00AE7717">
      <w:pPr>
        <w:ind w:left="284"/>
        <w:rPr>
          <w:rFonts w:ascii="Arial" w:hAnsi="Arial"/>
          <w:sz w:val="24"/>
        </w:rPr>
      </w:pPr>
    </w:p>
    <w:p w14:paraId="5C9EFE35" w14:textId="77777777" w:rsidR="00AE7717" w:rsidRDefault="00AE7717" w:rsidP="00AE7717">
      <w:pPr>
        <w:ind w:left="284"/>
        <w:rPr>
          <w:rFonts w:ascii="Arial" w:hAnsi="Arial"/>
          <w:sz w:val="24"/>
        </w:rPr>
      </w:pPr>
    </w:p>
    <w:p w14:paraId="5A8B1104" w14:textId="60979BE2" w:rsidR="00AE7717" w:rsidRPr="00C50A17" w:rsidRDefault="00450C43" w:rsidP="00AE7717">
      <w:pPr>
        <w:jc w:val="center"/>
        <w:rPr>
          <w:rFonts w:asciiTheme="minorHAnsi" w:hAnsiTheme="minorHAnsi" w:cstheme="minorHAnsi"/>
          <w:b/>
          <w:sz w:val="40"/>
        </w:rPr>
      </w:pPr>
      <w:r>
        <w:rPr>
          <w:rFonts w:asciiTheme="minorHAnsi" w:hAnsiTheme="minorHAnsi" w:cstheme="minorHAnsi"/>
          <w:b/>
          <w:sz w:val="40"/>
        </w:rPr>
        <w:t>INGCO</w:t>
      </w:r>
      <w:r w:rsidR="00AE7717" w:rsidRPr="00C50A17">
        <w:rPr>
          <w:rFonts w:asciiTheme="minorHAnsi" w:hAnsiTheme="minorHAnsi" w:cstheme="minorHAnsi"/>
          <w:b/>
          <w:sz w:val="40"/>
        </w:rPr>
        <w:t>, s. r. o.</w:t>
      </w:r>
    </w:p>
    <w:p w14:paraId="2418B786" w14:textId="77777777" w:rsidR="00AE7717" w:rsidRPr="00C50A17" w:rsidRDefault="00AE7717" w:rsidP="00AE7717">
      <w:pPr>
        <w:jc w:val="center"/>
        <w:rPr>
          <w:rFonts w:asciiTheme="minorHAnsi" w:hAnsiTheme="minorHAnsi" w:cstheme="minorHAnsi"/>
        </w:rPr>
      </w:pPr>
    </w:p>
    <w:p w14:paraId="634546D3" w14:textId="56F4402A" w:rsidR="00AE7717" w:rsidRPr="00C50A17" w:rsidRDefault="00450C43" w:rsidP="00D032E8">
      <w:pPr>
        <w:pStyle w:val="Nadpis1"/>
        <w:pBdr>
          <w:bottom w:val="single" w:sz="6" w:space="1" w:color="auto"/>
        </w:pBdr>
        <w:ind w:left="0"/>
        <w:jc w:val="center"/>
        <w:rPr>
          <w:rFonts w:asciiTheme="minorHAnsi" w:hAnsiTheme="minorHAnsi" w:cstheme="minorHAnsi"/>
          <w:sz w:val="36"/>
        </w:rPr>
      </w:pPr>
      <w:r w:rsidRPr="003648EC">
        <w:rPr>
          <w:rFonts w:asciiTheme="minorHAnsi" w:hAnsiTheme="minorHAnsi" w:cstheme="minorHAnsi"/>
          <w:sz w:val="36"/>
        </w:rPr>
        <w:t>Kopčianska 92</w:t>
      </w:r>
      <w:r w:rsidR="00AE7717" w:rsidRPr="003648EC">
        <w:rPr>
          <w:rFonts w:asciiTheme="minorHAnsi" w:hAnsiTheme="minorHAnsi" w:cstheme="minorHAnsi"/>
          <w:sz w:val="36"/>
        </w:rPr>
        <w:t xml:space="preserve">, </w:t>
      </w:r>
      <w:r w:rsidRPr="003648EC">
        <w:rPr>
          <w:rFonts w:asciiTheme="minorHAnsi" w:hAnsiTheme="minorHAnsi" w:cstheme="minorHAnsi"/>
          <w:sz w:val="36"/>
        </w:rPr>
        <w:t>851 01</w:t>
      </w:r>
      <w:r w:rsidR="00AE7717" w:rsidRPr="003648EC">
        <w:rPr>
          <w:rFonts w:asciiTheme="minorHAnsi" w:hAnsiTheme="minorHAnsi" w:cstheme="minorHAnsi"/>
          <w:sz w:val="36"/>
        </w:rPr>
        <w:t xml:space="preserve"> </w:t>
      </w:r>
      <w:r w:rsidR="00D032E8" w:rsidRPr="003648EC">
        <w:rPr>
          <w:rFonts w:asciiTheme="minorHAnsi" w:hAnsiTheme="minorHAnsi" w:cstheme="minorHAnsi"/>
          <w:sz w:val="36"/>
        </w:rPr>
        <w:t>B</w:t>
      </w:r>
      <w:r w:rsidR="00BB350A" w:rsidRPr="003648EC">
        <w:rPr>
          <w:rFonts w:asciiTheme="minorHAnsi" w:hAnsiTheme="minorHAnsi" w:cstheme="minorHAnsi"/>
          <w:sz w:val="36"/>
        </w:rPr>
        <w:t>ratislava</w:t>
      </w:r>
    </w:p>
    <w:p w14:paraId="73BB00DD" w14:textId="77777777" w:rsidR="00AE7717" w:rsidRPr="00C50A17" w:rsidRDefault="00AE7717" w:rsidP="00AE7717">
      <w:pPr>
        <w:rPr>
          <w:rFonts w:asciiTheme="minorHAnsi" w:hAnsiTheme="minorHAnsi" w:cstheme="minorHAnsi"/>
        </w:rPr>
      </w:pPr>
    </w:p>
    <w:p w14:paraId="681D13EC" w14:textId="77777777" w:rsidR="00AE7717" w:rsidRPr="00C50A17" w:rsidRDefault="00AE7717" w:rsidP="00AE7717">
      <w:pPr>
        <w:rPr>
          <w:rFonts w:asciiTheme="minorHAnsi" w:hAnsiTheme="minorHAnsi" w:cstheme="minorHAnsi"/>
        </w:rPr>
      </w:pPr>
    </w:p>
    <w:p w14:paraId="3E922578" w14:textId="77777777"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14:paraId="07B4332E" w14:textId="77777777" w:rsidR="00AE7717" w:rsidRPr="00C50A17" w:rsidRDefault="00AE7717" w:rsidP="00AE7717">
      <w:pPr>
        <w:rPr>
          <w:rFonts w:asciiTheme="minorHAnsi" w:hAnsiTheme="minorHAnsi" w:cstheme="minorHAnsi"/>
        </w:rPr>
      </w:pPr>
    </w:p>
    <w:p w14:paraId="271C233C" w14:textId="77777777" w:rsidR="00AE7717" w:rsidRPr="00C50A17" w:rsidRDefault="00AE7717" w:rsidP="00AE7717">
      <w:pPr>
        <w:rPr>
          <w:rFonts w:asciiTheme="minorHAnsi" w:hAnsiTheme="minorHAnsi" w:cstheme="minorHAnsi"/>
        </w:rPr>
      </w:pPr>
    </w:p>
    <w:p w14:paraId="7D807F1F" w14:textId="77777777" w:rsidR="00AE7717" w:rsidRPr="00C50A17" w:rsidRDefault="00AE7717" w:rsidP="00AE7717">
      <w:pPr>
        <w:ind w:left="284"/>
        <w:jc w:val="both"/>
        <w:rPr>
          <w:rFonts w:asciiTheme="minorHAnsi" w:hAnsiTheme="minorHAnsi" w:cstheme="minorHAnsi"/>
          <w:sz w:val="28"/>
        </w:rPr>
      </w:pPr>
    </w:p>
    <w:p w14:paraId="4599CFA8" w14:textId="77777777" w:rsidR="00AE7717" w:rsidRPr="00C50A17" w:rsidRDefault="00AE7717" w:rsidP="00AE7717">
      <w:pPr>
        <w:ind w:left="284"/>
        <w:jc w:val="both"/>
        <w:rPr>
          <w:rFonts w:asciiTheme="minorHAnsi" w:hAnsiTheme="minorHAnsi" w:cstheme="minorHAnsi"/>
          <w:sz w:val="28"/>
        </w:rPr>
      </w:pPr>
    </w:p>
    <w:p w14:paraId="38C04290" w14:textId="77777777" w:rsidR="00AE7717" w:rsidRPr="00C50A17" w:rsidRDefault="00AE7717" w:rsidP="00AE7717">
      <w:pPr>
        <w:ind w:left="284"/>
        <w:jc w:val="both"/>
        <w:rPr>
          <w:rFonts w:asciiTheme="minorHAnsi" w:hAnsiTheme="minorHAnsi" w:cstheme="minorHAnsi"/>
          <w:sz w:val="28"/>
        </w:rPr>
      </w:pPr>
    </w:p>
    <w:p w14:paraId="42C662AF" w14:textId="77777777" w:rsidR="00AE7717" w:rsidRPr="00C50A17" w:rsidRDefault="00AE7717" w:rsidP="00AE7717">
      <w:pPr>
        <w:ind w:left="284"/>
        <w:jc w:val="both"/>
        <w:rPr>
          <w:rFonts w:asciiTheme="minorHAnsi" w:hAnsiTheme="minorHAnsi" w:cstheme="minorHAnsi"/>
          <w:sz w:val="28"/>
        </w:rPr>
      </w:pPr>
    </w:p>
    <w:p w14:paraId="4FC49B48" w14:textId="77777777" w:rsidR="00AE7717" w:rsidRPr="00C50A17" w:rsidRDefault="00AE7717" w:rsidP="00AE7717">
      <w:pPr>
        <w:ind w:left="284"/>
        <w:jc w:val="both"/>
        <w:rPr>
          <w:rFonts w:asciiTheme="minorHAnsi" w:hAnsiTheme="minorHAnsi" w:cstheme="minorHAnsi"/>
          <w:sz w:val="28"/>
        </w:rPr>
      </w:pPr>
    </w:p>
    <w:p w14:paraId="4485EC7A" w14:textId="77777777" w:rsidR="00AE7717" w:rsidRPr="00C50A17" w:rsidRDefault="00AE7717" w:rsidP="00AE7717">
      <w:pPr>
        <w:ind w:left="284"/>
        <w:jc w:val="both"/>
        <w:rPr>
          <w:rFonts w:asciiTheme="minorHAnsi" w:hAnsiTheme="minorHAnsi" w:cstheme="minorHAnsi"/>
          <w:sz w:val="28"/>
        </w:rPr>
      </w:pPr>
    </w:p>
    <w:p w14:paraId="60CDDD8F" w14:textId="77777777" w:rsidR="00AE7717" w:rsidRPr="00C50A17" w:rsidRDefault="00AE7717" w:rsidP="00AE7717">
      <w:pPr>
        <w:ind w:left="284"/>
        <w:jc w:val="both"/>
        <w:rPr>
          <w:rFonts w:asciiTheme="minorHAnsi" w:hAnsiTheme="minorHAnsi" w:cstheme="minorHAnsi"/>
          <w:sz w:val="28"/>
        </w:rPr>
      </w:pPr>
      <w:r w:rsidRPr="00C50A17">
        <w:rPr>
          <w:rFonts w:asciiTheme="minorHAnsi" w:hAnsiTheme="minorHAnsi" w:cstheme="minorHAnsi"/>
          <w:sz w:val="28"/>
        </w:rPr>
        <w:t xml:space="preserve">  </w:t>
      </w:r>
    </w:p>
    <w:p w14:paraId="54B99D9A" w14:textId="77777777" w:rsidR="00AE7717" w:rsidRPr="00C50A17" w:rsidRDefault="00AE7717" w:rsidP="00AE7717">
      <w:pPr>
        <w:ind w:left="284"/>
        <w:jc w:val="both"/>
        <w:rPr>
          <w:rFonts w:asciiTheme="minorHAnsi" w:hAnsiTheme="minorHAnsi" w:cstheme="minorHAnsi"/>
          <w:sz w:val="28"/>
        </w:rPr>
      </w:pPr>
    </w:p>
    <w:p w14:paraId="6FDFF0F0" w14:textId="77777777" w:rsidR="00AE7717" w:rsidRPr="00C50A17" w:rsidRDefault="00AE7717" w:rsidP="00AE7717">
      <w:pPr>
        <w:ind w:left="284"/>
        <w:jc w:val="both"/>
        <w:rPr>
          <w:rFonts w:asciiTheme="minorHAnsi" w:hAnsiTheme="minorHAnsi" w:cstheme="minorHAnsi"/>
          <w:sz w:val="28"/>
        </w:rPr>
      </w:pPr>
    </w:p>
    <w:p w14:paraId="7D2B18C6" w14:textId="77777777" w:rsidR="00AE7717" w:rsidRPr="00C50A17" w:rsidRDefault="00AE7717" w:rsidP="00AE7717">
      <w:pPr>
        <w:ind w:left="284"/>
        <w:jc w:val="both"/>
        <w:rPr>
          <w:rFonts w:asciiTheme="minorHAnsi" w:hAnsiTheme="minorHAnsi" w:cstheme="minorHAnsi"/>
          <w:sz w:val="28"/>
        </w:rPr>
      </w:pPr>
    </w:p>
    <w:p w14:paraId="79627237" w14:textId="77777777" w:rsidR="00AE7717" w:rsidRPr="00C50A17" w:rsidRDefault="00AE7717" w:rsidP="00AE7717">
      <w:pPr>
        <w:ind w:left="284"/>
        <w:jc w:val="both"/>
        <w:rPr>
          <w:rFonts w:asciiTheme="minorHAnsi" w:hAnsiTheme="minorHAnsi" w:cstheme="minorHAnsi"/>
          <w:sz w:val="28"/>
        </w:rPr>
      </w:pPr>
    </w:p>
    <w:p w14:paraId="50C4A5C9" w14:textId="77777777" w:rsidR="00AE7717" w:rsidRPr="00C50A17" w:rsidRDefault="00AE7717" w:rsidP="00AE7717">
      <w:pPr>
        <w:ind w:left="284"/>
        <w:jc w:val="both"/>
        <w:rPr>
          <w:rFonts w:asciiTheme="minorHAnsi" w:hAnsiTheme="minorHAnsi" w:cstheme="minorHAnsi"/>
          <w:sz w:val="28"/>
        </w:rPr>
      </w:pPr>
    </w:p>
    <w:p w14:paraId="2318E8F6" w14:textId="77777777" w:rsidR="00AE7717" w:rsidRPr="00C50A17" w:rsidRDefault="00AE7717" w:rsidP="00AE7717">
      <w:pPr>
        <w:ind w:left="284"/>
        <w:jc w:val="both"/>
        <w:rPr>
          <w:rFonts w:asciiTheme="minorHAnsi" w:hAnsiTheme="minorHAnsi" w:cstheme="minorHAnsi"/>
          <w:sz w:val="28"/>
        </w:rPr>
      </w:pPr>
    </w:p>
    <w:p w14:paraId="0DADF026" w14:textId="77777777" w:rsidR="000F1D79" w:rsidRPr="000F1D79" w:rsidRDefault="00AE7717" w:rsidP="00AE7717">
      <w:pPr>
        <w:pStyle w:val="Nadpis1"/>
        <w:jc w:val="center"/>
        <w:rPr>
          <w:rFonts w:asciiTheme="minorHAnsi" w:hAnsiTheme="minorHAnsi" w:cstheme="minorHAnsi"/>
          <w:b/>
          <w:caps/>
          <w:sz w:val="72"/>
        </w:rPr>
      </w:pPr>
      <w:r w:rsidRPr="000F1D79">
        <w:rPr>
          <w:rFonts w:asciiTheme="minorHAnsi" w:hAnsiTheme="minorHAnsi" w:cstheme="minorHAnsi"/>
          <w:b/>
          <w:caps/>
          <w:sz w:val="72"/>
        </w:rPr>
        <w:t xml:space="preserve">Prepravný   poriadok  </w:t>
      </w:r>
    </w:p>
    <w:p w14:paraId="64E29FEB" w14:textId="77777777" w:rsidR="00AE7717" w:rsidRPr="00C50A17" w:rsidRDefault="00AE7717" w:rsidP="00AE7717">
      <w:pPr>
        <w:pStyle w:val="Nadpis1"/>
        <w:jc w:val="center"/>
        <w:rPr>
          <w:rFonts w:asciiTheme="minorHAnsi" w:hAnsiTheme="minorHAnsi" w:cstheme="minorHAnsi"/>
          <w:b/>
          <w:caps/>
          <w:sz w:val="40"/>
        </w:rPr>
      </w:pPr>
      <w:r w:rsidRPr="00C50A17">
        <w:rPr>
          <w:rFonts w:asciiTheme="minorHAnsi" w:hAnsiTheme="minorHAnsi" w:cstheme="minorHAnsi"/>
          <w:b/>
          <w:caps/>
          <w:sz w:val="40"/>
        </w:rPr>
        <w:t xml:space="preserve"> cestnej   </w:t>
      </w:r>
      <w:r w:rsidR="00D032E8" w:rsidRPr="00C50A17">
        <w:rPr>
          <w:rFonts w:asciiTheme="minorHAnsi" w:hAnsiTheme="minorHAnsi" w:cstheme="minorHAnsi"/>
          <w:b/>
          <w:caps/>
          <w:sz w:val="40"/>
        </w:rPr>
        <w:t xml:space="preserve">NÁKLADNEJ </w:t>
      </w:r>
      <w:r w:rsidRPr="00C50A17">
        <w:rPr>
          <w:rFonts w:asciiTheme="minorHAnsi" w:hAnsiTheme="minorHAnsi" w:cstheme="minorHAnsi"/>
          <w:b/>
          <w:caps/>
          <w:sz w:val="40"/>
        </w:rPr>
        <w:t>dopravy</w:t>
      </w:r>
    </w:p>
    <w:p w14:paraId="651DEA76" w14:textId="77777777" w:rsidR="00AE7717" w:rsidRPr="00C50A17" w:rsidRDefault="00AE7717" w:rsidP="00AE7717">
      <w:pPr>
        <w:ind w:left="284"/>
        <w:jc w:val="both"/>
        <w:rPr>
          <w:rFonts w:asciiTheme="minorHAnsi" w:hAnsiTheme="minorHAnsi" w:cstheme="minorHAnsi"/>
          <w:b/>
          <w:sz w:val="28"/>
        </w:rPr>
      </w:pPr>
    </w:p>
    <w:p w14:paraId="47B8A6E1" w14:textId="77777777" w:rsidR="00AE7717" w:rsidRPr="00C50A17" w:rsidRDefault="00AE7717" w:rsidP="00AE7717">
      <w:pPr>
        <w:ind w:left="284"/>
        <w:jc w:val="both"/>
        <w:rPr>
          <w:rFonts w:asciiTheme="minorHAnsi" w:hAnsiTheme="minorHAnsi" w:cstheme="minorHAnsi"/>
          <w:sz w:val="28"/>
        </w:rPr>
      </w:pPr>
    </w:p>
    <w:p w14:paraId="11E6E2CD" w14:textId="77777777" w:rsidR="00AE7717" w:rsidRPr="00C50A17" w:rsidRDefault="00AE7717" w:rsidP="00AE7717">
      <w:pPr>
        <w:ind w:left="284"/>
        <w:jc w:val="both"/>
        <w:rPr>
          <w:rFonts w:asciiTheme="minorHAnsi" w:hAnsiTheme="minorHAnsi" w:cstheme="minorHAnsi"/>
          <w:sz w:val="28"/>
        </w:rPr>
      </w:pPr>
    </w:p>
    <w:p w14:paraId="61979CE0" w14:textId="77777777" w:rsidR="00AE7717" w:rsidRPr="00C50A17" w:rsidRDefault="00AE7717" w:rsidP="00AE7717">
      <w:pPr>
        <w:ind w:left="284"/>
        <w:rPr>
          <w:rFonts w:asciiTheme="minorHAnsi" w:hAnsiTheme="minorHAnsi" w:cstheme="minorHAnsi"/>
          <w:sz w:val="24"/>
        </w:rPr>
      </w:pPr>
    </w:p>
    <w:p w14:paraId="106A2561" w14:textId="77777777" w:rsidR="00AE7717" w:rsidRPr="00C50A17" w:rsidRDefault="00AE7717" w:rsidP="00AE7717">
      <w:pPr>
        <w:ind w:left="284"/>
        <w:rPr>
          <w:rFonts w:asciiTheme="minorHAnsi" w:hAnsiTheme="minorHAnsi" w:cstheme="minorHAnsi"/>
          <w:sz w:val="24"/>
        </w:rPr>
      </w:pPr>
    </w:p>
    <w:p w14:paraId="5328B235" w14:textId="77777777" w:rsidR="00AE7717" w:rsidRPr="00C50A17" w:rsidRDefault="00AE7717" w:rsidP="00AE7717">
      <w:pPr>
        <w:ind w:left="284"/>
        <w:rPr>
          <w:rFonts w:asciiTheme="minorHAnsi" w:hAnsiTheme="minorHAnsi" w:cstheme="minorHAnsi"/>
          <w:sz w:val="24"/>
        </w:rPr>
      </w:pPr>
    </w:p>
    <w:p w14:paraId="5B498F64" w14:textId="77777777" w:rsidR="00AE7717" w:rsidRPr="00C50A17" w:rsidRDefault="00AE7717" w:rsidP="00AE7717">
      <w:pPr>
        <w:ind w:left="284"/>
        <w:rPr>
          <w:rFonts w:asciiTheme="minorHAnsi" w:hAnsiTheme="minorHAnsi" w:cstheme="minorHAnsi"/>
          <w:sz w:val="24"/>
        </w:rPr>
      </w:pPr>
    </w:p>
    <w:p w14:paraId="300EDE00" w14:textId="77777777" w:rsidR="00AE7717" w:rsidRPr="00C50A17" w:rsidRDefault="00AE7717" w:rsidP="00AE7717">
      <w:pPr>
        <w:ind w:left="284"/>
        <w:rPr>
          <w:rFonts w:asciiTheme="minorHAnsi" w:hAnsiTheme="minorHAnsi" w:cstheme="minorHAnsi"/>
          <w:sz w:val="24"/>
        </w:rPr>
      </w:pPr>
    </w:p>
    <w:p w14:paraId="45676457" w14:textId="77777777" w:rsidR="00AE7717" w:rsidRPr="00C50A17" w:rsidRDefault="00AE7717" w:rsidP="00AE7717">
      <w:pPr>
        <w:ind w:left="284"/>
        <w:rPr>
          <w:rFonts w:asciiTheme="minorHAnsi" w:hAnsiTheme="minorHAnsi" w:cstheme="minorHAnsi"/>
          <w:sz w:val="24"/>
        </w:rPr>
      </w:pPr>
    </w:p>
    <w:p w14:paraId="2A813C3E" w14:textId="77777777" w:rsidR="00AE7717" w:rsidRPr="00C50A17" w:rsidRDefault="00AE7717" w:rsidP="00AE7717">
      <w:pPr>
        <w:ind w:left="284"/>
        <w:rPr>
          <w:rFonts w:asciiTheme="minorHAnsi" w:hAnsiTheme="minorHAnsi" w:cstheme="minorHAnsi"/>
          <w:sz w:val="24"/>
        </w:rPr>
      </w:pPr>
    </w:p>
    <w:p w14:paraId="3AF0D9CF" w14:textId="77777777" w:rsidR="00AE7717" w:rsidRPr="00C50A17" w:rsidRDefault="00AE7717" w:rsidP="00AE7717">
      <w:pPr>
        <w:ind w:left="284"/>
        <w:rPr>
          <w:rFonts w:asciiTheme="minorHAnsi" w:hAnsiTheme="minorHAnsi" w:cstheme="minorHAnsi"/>
          <w:sz w:val="24"/>
        </w:rPr>
      </w:pPr>
    </w:p>
    <w:p w14:paraId="44E0B862" w14:textId="77777777" w:rsidR="00AE7717" w:rsidRPr="00C50A17" w:rsidRDefault="00AE7717" w:rsidP="00AE7717">
      <w:pPr>
        <w:ind w:left="284"/>
        <w:rPr>
          <w:rFonts w:asciiTheme="minorHAnsi" w:hAnsiTheme="minorHAnsi" w:cstheme="minorHAnsi"/>
          <w:sz w:val="24"/>
        </w:rPr>
      </w:pPr>
    </w:p>
    <w:p w14:paraId="7C0E6DCD" w14:textId="77777777" w:rsidR="00AE7717" w:rsidRPr="00C50A17" w:rsidRDefault="00AE7717" w:rsidP="00AE7717">
      <w:pPr>
        <w:ind w:left="284"/>
        <w:rPr>
          <w:rFonts w:asciiTheme="minorHAnsi" w:hAnsiTheme="minorHAnsi" w:cstheme="minorHAnsi"/>
          <w:sz w:val="24"/>
        </w:rPr>
      </w:pPr>
    </w:p>
    <w:p w14:paraId="50974862" w14:textId="77777777" w:rsidR="00AE7717" w:rsidRPr="00C50A17" w:rsidRDefault="00AE7717" w:rsidP="00AE7717">
      <w:pPr>
        <w:ind w:left="284"/>
        <w:rPr>
          <w:rFonts w:asciiTheme="minorHAnsi" w:hAnsiTheme="minorHAnsi" w:cstheme="minorHAnsi"/>
          <w:sz w:val="24"/>
        </w:rPr>
      </w:pPr>
    </w:p>
    <w:p w14:paraId="56C0BBA1" w14:textId="77777777" w:rsidR="00AE7717" w:rsidRPr="00C50A17" w:rsidRDefault="00AE7717" w:rsidP="00AE7717">
      <w:pPr>
        <w:ind w:left="284"/>
        <w:rPr>
          <w:rFonts w:asciiTheme="minorHAnsi" w:hAnsiTheme="minorHAnsi" w:cstheme="minorHAnsi"/>
          <w:sz w:val="24"/>
        </w:rPr>
      </w:pPr>
    </w:p>
    <w:p w14:paraId="3AEAFC23" w14:textId="77777777" w:rsidR="00AE7717" w:rsidRPr="00C50A17" w:rsidRDefault="00AE7717" w:rsidP="00AE7717">
      <w:pPr>
        <w:ind w:left="284"/>
        <w:rPr>
          <w:rFonts w:asciiTheme="minorHAnsi" w:hAnsiTheme="minorHAnsi" w:cstheme="minorHAnsi"/>
          <w:sz w:val="24"/>
        </w:rPr>
      </w:pPr>
    </w:p>
    <w:p w14:paraId="63D78CBA" w14:textId="77777777" w:rsidR="00AE7717" w:rsidRPr="00C50A17" w:rsidRDefault="00AE7717" w:rsidP="00AE7717">
      <w:pPr>
        <w:ind w:left="284"/>
        <w:rPr>
          <w:rFonts w:asciiTheme="minorHAnsi" w:hAnsiTheme="minorHAnsi" w:cstheme="minorHAnsi"/>
          <w:sz w:val="24"/>
        </w:rPr>
      </w:pPr>
    </w:p>
    <w:p w14:paraId="5F3E9662" w14:textId="77777777" w:rsidR="00AE7717" w:rsidRPr="00C50A17" w:rsidRDefault="00AE7717" w:rsidP="00AE7717">
      <w:pPr>
        <w:ind w:left="284"/>
        <w:rPr>
          <w:rFonts w:asciiTheme="minorHAnsi" w:hAnsiTheme="minorHAnsi" w:cstheme="minorHAnsi"/>
          <w:sz w:val="24"/>
        </w:rPr>
      </w:pPr>
    </w:p>
    <w:p w14:paraId="7F1C0D22" w14:textId="77777777" w:rsidR="00AE7717" w:rsidRPr="00C50A17" w:rsidRDefault="00AE7717" w:rsidP="00AE7717">
      <w:pPr>
        <w:pStyle w:val="Zkladntext"/>
        <w:rPr>
          <w:rFonts w:asciiTheme="minorHAnsi" w:hAnsiTheme="minorHAnsi" w:cstheme="minorHAnsi"/>
          <w:sz w:val="32"/>
        </w:rPr>
      </w:pPr>
    </w:p>
    <w:p w14:paraId="7230C1E4" w14:textId="77777777" w:rsidR="00AE7717" w:rsidRPr="00C50A17" w:rsidRDefault="00AE7717" w:rsidP="00AE7717">
      <w:pPr>
        <w:pStyle w:val="Zkladntext"/>
        <w:rPr>
          <w:rFonts w:asciiTheme="minorHAnsi" w:hAnsiTheme="minorHAnsi" w:cstheme="minorHAnsi"/>
          <w:sz w:val="24"/>
        </w:rPr>
      </w:pPr>
    </w:p>
    <w:p w14:paraId="538B4170" w14:textId="371BBC22" w:rsidR="00AE7717" w:rsidRPr="00C50A17" w:rsidRDefault="00450C43" w:rsidP="00AE7717">
      <w:pPr>
        <w:pStyle w:val="Zkladntext"/>
        <w:rPr>
          <w:rFonts w:asciiTheme="minorHAnsi" w:hAnsiTheme="minorHAnsi" w:cstheme="minorHAnsi"/>
          <w:sz w:val="22"/>
        </w:rPr>
      </w:pPr>
      <w:r w:rsidRPr="003648EC">
        <w:rPr>
          <w:rFonts w:asciiTheme="minorHAnsi" w:hAnsiTheme="minorHAnsi" w:cstheme="minorHAnsi"/>
          <w:b/>
          <w:sz w:val="22"/>
        </w:rPr>
        <w:t>INGCO</w:t>
      </w:r>
      <w:r w:rsidR="00AE7717" w:rsidRPr="003648EC">
        <w:rPr>
          <w:rFonts w:asciiTheme="minorHAnsi" w:hAnsiTheme="minorHAnsi" w:cstheme="minorHAnsi"/>
          <w:b/>
          <w:sz w:val="22"/>
        </w:rPr>
        <w:t>,</w:t>
      </w:r>
      <w:r w:rsidR="00AE7717" w:rsidRPr="00C50A17">
        <w:rPr>
          <w:rFonts w:asciiTheme="minorHAnsi" w:hAnsiTheme="minorHAnsi" w:cstheme="minorHAnsi"/>
          <w:b/>
          <w:sz w:val="22"/>
        </w:rPr>
        <w:t xml:space="preserve"> s. r. o</w:t>
      </w:r>
      <w:r w:rsidR="00A266C5" w:rsidRPr="00C50A17">
        <w:rPr>
          <w:rFonts w:asciiTheme="minorHAnsi" w:hAnsiTheme="minorHAnsi" w:cstheme="minorHAnsi"/>
          <w:b/>
          <w:sz w:val="22"/>
        </w:rPr>
        <w:t xml:space="preserve">.  so sídlom v   </w:t>
      </w:r>
      <w:r>
        <w:rPr>
          <w:rFonts w:asciiTheme="minorHAnsi" w:hAnsiTheme="minorHAnsi" w:cstheme="minorHAnsi"/>
          <w:b/>
          <w:sz w:val="22"/>
        </w:rPr>
        <w:t>Bratislave</w:t>
      </w:r>
      <w:r w:rsidR="00AE7717" w:rsidRPr="00C50A17">
        <w:rPr>
          <w:rFonts w:asciiTheme="minorHAnsi" w:hAnsiTheme="minorHAnsi" w:cstheme="minorHAnsi"/>
          <w:sz w:val="22"/>
        </w:rPr>
        <w:t>, podľa §</w:t>
      </w:r>
      <w:r w:rsidR="00B710E0">
        <w:rPr>
          <w:rFonts w:asciiTheme="minorHAnsi" w:hAnsiTheme="minorHAnsi" w:cstheme="minorHAnsi"/>
          <w:sz w:val="22"/>
        </w:rPr>
        <w:t xml:space="preserve"> </w:t>
      </w:r>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č.</w:t>
      </w:r>
      <w:r w:rsidR="00B710E0">
        <w:rPr>
          <w:rFonts w:asciiTheme="minorHAnsi" w:hAnsiTheme="minorHAnsi" w:cstheme="minorHAnsi"/>
          <w:sz w:val="22"/>
        </w:rPr>
        <w:t xml:space="preserve"> </w:t>
      </w:r>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z. o cestnej doprave</w:t>
      </w:r>
      <w:r w:rsidR="00B710E0">
        <w:rPr>
          <w:rFonts w:asciiTheme="minorHAnsi" w:hAnsiTheme="minorHAnsi" w:cstheme="minorHAnsi"/>
          <w:sz w:val="22"/>
        </w:rPr>
        <w:t xml:space="preserve"> </w:t>
      </w:r>
      <w:bookmarkStart w:id="0" w:name="_Hlk511207745"/>
      <w:r w:rsidR="00B710E0" w:rsidRPr="003648EC">
        <w:rPr>
          <w:rFonts w:asciiTheme="minorHAnsi" w:hAnsiTheme="minorHAnsi" w:cstheme="minorHAnsi"/>
          <w:bCs/>
          <w:sz w:val="22"/>
        </w:rPr>
        <w:t>v znení neskorších predpisov</w:t>
      </w:r>
      <w:r w:rsidR="00AE7717" w:rsidRPr="00C50A17">
        <w:rPr>
          <w:rFonts w:asciiTheme="minorHAnsi" w:hAnsiTheme="minorHAnsi" w:cstheme="minorHAnsi"/>
          <w:sz w:val="22"/>
        </w:rPr>
        <w:t xml:space="preserve"> </w:t>
      </w:r>
      <w:bookmarkEnd w:id="0"/>
    </w:p>
    <w:p w14:paraId="205A3809" w14:textId="77777777" w:rsidR="00FA398B" w:rsidRPr="00C50A17" w:rsidRDefault="00FA398B" w:rsidP="00AE7717">
      <w:pPr>
        <w:pStyle w:val="Zkladntext"/>
        <w:rPr>
          <w:rFonts w:asciiTheme="minorHAnsi" w:hAnsiTheme="minorHAnsi" w:cstheme="minorHAnsi"/>
          <w:sz w:val="22"/>
        </w:rPr>
      </w:pPr>
    </w:p>
    <w:p w14:paraId="40247CA6" w14:textId="77777777"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14:paraId="52CEBBCE" w14:textId="77777777" w:rsidR="00AE7717" w:rsidRPr="00C50A17" w:rsidRDefault="00AE7717" w:rsidP="00AE7717">
      <w:pPr>
        <w:pStyle w:val="Zkladntext"/>
        <w:rPr>
          <w:rFonts w:asciiTheme="minorHAnsi" w:hAnsiTheme="minorHAnsi" w:cstheme="minorHAnsi"/>
          <w:sz w:val="22"/>
        </w:rPr>
      </w:pPr>
    </w:p>
    <w:p w14:paraId="60079CF5" w14:textId="77777777" w:rsidR="00AE7717" w:rsidRPr="00C50A17" w:rsidRDefault="00AE7717" w:rsidP="00AE7717">
      <w:pPr>
        <w:pStyle w:val="Zkladntext"/>
        <w:rPr>
          <w:rFonts w:asciiTheme="minorHAnsi" w:hAnsiTheme="minorHAnsi" w:cstheme="minorHAnsi"/>
          <w:sz w:val="22"/>
        </w:rPr>
      </w:pPr>
    </w:p>
    <w:p w14:paraId="1F1D5C04" w14:textId="77777777" w:rsidR="00AE7717" w:rsidRPr="00C50A17" w:rsidRDefault="00AE7717" w:rsidP="00AE7717">
      <w:pPr>
        <w:pStyle w:val="Zkladntext"/>
        <w:rPr>
          <w:rFonts w:asciiTheme="minorHAnsi" w:hAnsiTheme="minorHAnsi" w:cstheme="minorHAnsi"/>
          <w:sz w:val="22"/>
        </w:rPr>
      </w:pPr>
    </w:p>
    <w:p w14:paraId="445FC657" w14:textId="77777777" w:rsidR="00AE7717" w:rsidRPr="00C50A17" w:rsidRDefault="00AE7717" w:rsidP="00AE7717">
      <w:pPr>
        <w:pStyle w:val="Zkladntext"/>
        <w:rPr>
          <w:rFonts w:asciiTheme="minorHAnsi" w:hAnsiTheme="minorHAnsi" w:cstheme="minorHAnsi"/>
          <w:sz w:val="22"/>
        </w:rPr>
      </w:pPr>
    </w:p>
    <w:p w14:paraId="2948DCFC" w14:textId="77777777" w:rsidR="00AE7717" w:rsidRPr="00C50A17" w:rsidRDefault="00AE7717" w:rsidP="00AE7717">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14:paraId="6B52802B" w14:textId="77777777" w:rsidR="00AE7717" w:rsidRPr="00C50A17" w:rsidRDefault="00AE7717" w:rsidP="00AE7717">
      <w:pPr>
        <w:pStyle w:val="Zkladntext"/>
        <w:jc w:val="center"/>
        <w:rPr>
          <w:rFonts w:asciiTheme="minorHAnsi" w:hAnsiTheme="minorHAnsi" w:cstheme="minorHAnsi"/>
          <w:sz w:val="22"/>
        </w:rPr>
      </w:pPr>
    </w:p>
    <w:p w14:paraId="570BDC8B" w14:textId="77777777" w:rsidR="001A0048" w:rsidRPr="00BD00C7" w:rsidRDefault="001A0048" w:rsidP="001A0048">
      <w:pPr>
        <w:pStyle w:val="Zkladntext"/>
        <w:ind w:left="283"/>
        <w:jc w:val="center"/>
        <w:rPr>
          <w:rFonts w:asciiTheme="minorHAnsi" w:hAnsiTheme="minorHAnsi" w:cstheme="minorHAnsi"/>
          <w:b/>
          <w:sz w:val="40"/>
          <w:szCs w:val="40"/>
        </w:rPr>
      </w:pPr>
      <w:r w:rsidRPr="00BD00C7">
        <w:rPr>
          <w:rFonts w:asciiTheme="minorHAnsi" w:hAnsiTheme="minorHAnsi" w:cstheme="minorHAnsi"/>
          <w:b/>
          <w:sz w:val="40"/>
          <w:szCs w:val="40"/>
        </w:rPr>
        <w:t>Oddiel I</w:t>
      </w:r>
    </w:p>
    <w:p w14:paraId="7D18A220" w14:textId="77777777" w:rsidR="001A0048" w:rsidRPr="00BD00C7" w:rsidRDefault="001A0048" w:rsidP="001A0048">
      <w:pPr>
        <w:pStyle w:val="Zkladntext"/>
        <w:ind w:left="283"/>
        <w:jc w:val="center"/>
        <w:rPr>
          <w:rFonts w:asciiTheme="minorHAnsi" w:hAnsiTheme="minorHAnsi" w:cstheme="minorHAnsi"/>
          <w:b/>
          <w:sz w:val="40"/>
          <w:szCs w:val="40"/>
        </w:rPr>
      </w:pPr>
    </w:p>
    <w:p w14:paraId="35109977" w14:textId="77777777" w:rsidR="001A0048" w:rsidRPr="00BD00C7" w:rsidRDefault="001A0048" w:rsidP="001A0048">
      <w:pPr>
        <w:pStyle w:val="Zkladntext21"/>
        <w:jc w:val="center"/>
        <w:rPr>
          <w:rFonts w:asciiTheme="minorHAnsi" w:hAnsiTheme="minorHAnsi" w:cstheme="minorHAnsi"/>
          <w:b/>
          <w:sz w:val="40"/>
          <w:szCs w:val="40"/>
        </w:rPr>
      </w:pPr>
      <w:r w:rsidRPr="00BD00C7">
        <w:rPr>
          <w:rFonts w:asciiTheme="minorHAnsi" w:hAnsiTheme="minorHAnsi" w:cstheme="minorHAnsi"/>
          <w:b/>
          <w:sz w:val="40"/>
          <w:szCs w:val="40"/>
        </w:rPr>
        <w:t>Základné ustanovenia</w:t>
      </w:r>
    </w:p>
    <w:p w14:paraId="58DC3D2D" w14:textId="77777777" w:rsidR="00AE7717" w:rsidRPr="00C50A17" w:rsidRDefault="00AE7717" w:rsidP="00AE7717">
      <w:pPr>
        <w:pStyle w:val="Zkladntext"/>
        <w:rPr>
          <w:rFonts w:asciiTheme="minorHAnsi" w:hAnsiTheme="minorHAnsi" w:cstheme="minorHAnsi"/>
          <w:sz w:val="22"/>
        </w:rPr>
      </w:pPr>
    </w:p>
    <w:p w14:paraId="1423C41D" w14:textId="77777777" w:rsidR="00AE7717" w:rsidRPr="00C50A17" w:rsidRDefault="00AE7717" w:rsidP="006B0A08">
      <w:pPr>
        <w:pStyle w:val="Zkladntext"/>
        <w:jc w:val="center"/>
        <w:rPr>
          <w:rFonts w:asciiTheme="minorHAnsi" w:hAnsiTheme="minorHAnsi" w:cstheme="minorHAnsi"/>
          <w:b/>
          <w:sz w:val="22"/>
        </w:rPr>
      </w:pPr>
    </w:p>
    <w:p w14:paraId="3B273B11" w14:textId="77777777"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14:paraId="6B11CD4B" w14:textId="77777777"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14:paraId="24FDB973" w14:textId="77777777" w:rsidR="00AE7717" w:rsidRPr="00C50A17" w:rsidRDefault="00AE7717" w:rsidP="00AE7717">
      <w:pPr>
        <w:pStyle w:val="Zkladntext"/>
        <w:rPr>
          <w:rFonts w:asciiTheme="minorHAnsi" w:hAnsiTheme="minorHAnsi" w:cstheme="minorHAnsi"/>
          <w:sz w:val="22"/>
        </w:rPr>
      </w:pPr>
    </w:p>
    <w:p w14:paraId="34C0265A" w14:textId="77777777"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Tento prepravný poriadok </w:t>
      </w:r>
      <w:r w:rsidR="00B614E2" w:rsidRPr="00C50A17">
        <w:rPr>
          <w:rFonts w:asciiTheme="minorHAnsi" w:hAnsiTheme="minorHAnsi" w:cstheme="minorHAnsi"/>
          <w:sz w:val="22"/>
        </w:rPr>
        <w:t>obsahuje prepravné</w:t>
      </w:r>
      <w:r w:rsidRPr="00C50A17">
        <w:rPr>
          <w:rFonts w:asciiTheme="minorHAnsi" w:hAnsiTheme="minorHAnsi" w:cstheme="minorHAnsi"/>
          <w:sz w:val="22"/>
        </w:rPr>
        <w:t xml:space="preserve"> podmienky</w:t>
      </w:r>
      <w:r w:rsidR="00B614E2" w:rsidRPr="00C50A17">
        <w:rPr>
          <w:rFonts w:asciiTheme="minorHAnsi" w:hAnsiTheme="minorHAnsi" w:cstheme="minorHAnsi"/>
          <w:sz w:val="22"/>
        </w:rPr>
        <w:t xml:space="preserve"> dopravcu potrebné na uzavretie prepravnej zmluvy</w:t>
      </w:r>
      <w:r w:rsidR="0003023D">
        <w:rPr>
          <w:rFonts w:asciiTheme="minorHAnsi" w:hAnsiTheme="minorHAnsi" w:cstheme="minorHAnsi"/>
          <w:sz w:val="22"/>
        </w:rPr>
        <w:t xml:space="preserve"> </w:t>
      </w:r>
      <w:bookmarkStart w:id="1" w:name="_Hlk511207778"/>
      <w:r w:rsidR="0003023D">
        <w:rPr>
          <w:rFonts w:asciiTheme="minorHAnsi" w:hAnsiTheme="minorHAnsi" w:cstheme="minorHAnsi"/>
          <w:sz w:val="22"/>
        </w:rPr>
        <w:t>v zmysle Občianskeho alebo Obchodného zákonníka v platnom znení</w:t>
      </w:r>
      <w:r w:rsidR="00B614E2" w:rsidRPr="00C50A17">
        <w:rPr>
          <w:rFonts w:asciiTheme="minorHAnsi" w:hAnsiTheme="minorHAnsi" w:cstheme="minorHAnsi"/>
          <w:sz w:val="22"/>
        </w:rPr>
        <w:t>.</w:t>
      </w:r>
      <w:bookmarkEnd w:id="1"/>
    </w:p>
    <w:p w14:paraId="4A8C1FAA" w14:textId="77777777" w:rsidR="00AE7717" w:rsidRPr="00C50A17" w:rsidRDefault="00AE7717" w:rsidP="00AE7717">
      <w:pPr>
        <w:pStyle w:val="Zkladntext"/>
        <w:numPr>
          <w:ilvl w:val="12"/>
          <w:numId w:val="0"/>
        </w:numPr>
        <w:rPr>
          <w:rFonts w:asciiTheme="minorHAnsi" w:hAnsiTheme="minorHAnsi" w:cstheme="minorHAnsi"/>
          <w:sz w:val="22"/>
        </w:rPr>
      </w:pPr>
    </w:p>
    <w:p w14:paraId="7CA795D8" w14:textId="4DEF88F6" w:rsidR="00AE7717" w:rsidRPr="003648EC" w:rsidRDefault="00AE7717" w:rsidP="00E67D0C">
      <w:pPr>
        <w:pStyle w:val="Zkladntext"/>
        <w:numPr>
          <w:ilvl w:val="0"/>
          <w:numId w:val="19"/>
        </w:numPr>
        <w:rPr>
          <w:rFonts w:asciiTheme="minorHAnsi" w:hAnsiTheme="minorHAnsi" w:cstheme="minorHAnsi"/>
          <w:sz w:val="22"/>
        </w:rPr>
      </w:pPr>
      <w:r w:rsidRPr="007E1AD9">
        <w:rPr>
          <w:rFonts w:asciiTheme="minorHAnsi" w:hAnsiTheme="minorHAnsi" w:cstheme="minorHAnsi"/>
          <w:sz w:val="22"/>
        </w:rPr>
        <w:t xml:space="preserve">Dopravcom podľa tohto prepravného poriadku je </w:t>
      </w:r>
      <w:r w:rsidR="007E1AD9">
        <w:rPr>
          <w:rFonts w:asciiTheme="minorHAnsi" w:hAnsiTheme="minorHAnsi" w:cstheme="minorHAnsi"/>
          <w:sz w:val="22"/>
        </w:rPr>
        <w:t xml:space="preserve">spoločnosť </w:t>
      </w:r>
      <w:r w:rsidR="00450C43" w:rsidRPr="007E1AD9">
        <w:rPr>
          <w:rFonts w:asciiTheme="minorHAnsi" w:hAnsiTheme="minorHAnsi" w:cstheme="minorHAnsi"/>
          <w:sz w:val="22"/>
        </w:rPr>
        <w:t>INGCO</w:t>
      </w:r>
      <w:r w:rsidRPr="003648EC">
        <w:rPr>
          <w:rFonts w:asciiTheme="minorHAnsi" w:hAnsiTheme="minorHAnsi" w:cstheme="minorHAnsi"/>
          <w:bCs/>
          <w:sz w:val="22"/>
        </w:rPr>
        <w:t xml:space="preserve">, s. r. o., </w:t>
      </w:r>
      <w:r w:rsidR="00A266C5" w:rsidRPr="007E1AD9">
        <w:rPr>
          <w:rFonts w:asciiTheme="minorHAnsi" w:hAnsiTheme="minorHAnsi" w:cstheme="minorHAnsi"/>
          <w:bCs/>
          <w:sz w:val="22"/>
        </w:rPr>
        <w:t>so sídlom</w:t>
      </w:r>
      <w:r w:rsidR="007E1AD9">
        <w:rPr>
          <w:rFonts w:asciiTheme="minorHAnsi" w:hAnsiTheme="minorHAnsi" w:cstheme="minorHAnsi"/>
          <w:bCs/>
          <w:sz w:val="22"/>
        </w:rPr>
        <w:t>:</w:t>
      </w:r>
      <w:r w:rsidR="00A266C5" w:rsidRPr="007E1AD9">
        <w:rPr>
          <w:rFonts w:asciiTheme="minorHAnsi" w:hAnsiTheme="minorHAnsi" w:cstheme="minorHAnsi"/>
          <w:bCs/>
          <w:sz w:val="22"/>
        </w:rPr>
        <w:t xml:space="preserve"> </w:t>
      </w:r>
      <w:r w:rsidR="00450C43" w:rsidRPr="003648EC">
        <w:rPr>
          <w:rFonts w:asciiTheme="minorHAnsi" w:hAnsiTheme="minorHAnsi" w:cstheme="minorHAnsi"/>
          <w:bCs/>
          <w:sz w:val="22"/>
        </w:rPr>
        <w:t>Kopčianska 92, 851 01 Bratislava</w:t>
      </w:r>
      <w:r w:rsidRPr="003648EC">
        <w:rPr>
          <w:rFonts w:asciiTheme="minorHAnsi" w:hAnsiTheme="minorHAnsi" w:cstheme="minorHAnsi"/>
          <w:bCs/>
          <w:sz w:val="22"/>
        </w:rPr>
        <w:t xml:space="preserve">, </w:t>
      </w:r>
      <w:r w:rsidRPr="007E1AD9">
        <w:rPr>
          <w:rFonts w:asciiTheme="minorHAnsi" w:hAnsiTheme="minorHAnsi" w:cstheme="minorHAnsi"/>
          <w:bCs/>
          <w:sz w:val="22"/>
        </w:rPr>
        <w:t>ktorá podniká v cestnej nákladnej doprave</w:t>
      </w:r>
      <w:r w:rsidRPr="007E1AD9">
        <w:rPr>
          <w:rFonts w:asciiTheme="minorHAnsi" w:hAnsiTheme="minorHAnsi" w:cstheme="minorHAnsi"/>
          <w:sz w:val="22"/>
        </w:rPr>
        <w:t xml:space="preserve"> na základe </w:t>
      </w:r>
      <w:r w:rsidR="007E1AD9" w:rsidRPr="007E1AD9">
        <w:rPr>
          <w:rFonts w:asciiTheme="minorHAnsi" w:hAnsiTheme="minorHAnsi" w:cstheme="minorHAnsi"/>
          <w:sz w:val="22"/>
        </w:rPr>
        <w:t>povolenia OU-BA-OCDPK1-2018/094773</w:t>
      </w:r>
    </w:p>
    <w:p w14:paraId="442C7E8C" w14:textId="77777777" w:rsidR="00225C67" w:rsidRPr="00C50A17" w:rsidRDefault="00225C67" w:rsidP="00225C67">
      <w:pPr>
        <w:pStyle w:val="Odsekzoznamu"/>
        <w:rPr>
          <w:rFonts w:asciiTheme="minorHAnsi" w:hAnsiTheme="minorHAnsi" w:cstheme="minorHAnsi"/>
          <w:sz w:val="22"/>
        </w:rPr>
      </w:pPr>
    </w:p>
    <w:p w14:paraId="79FF9D18" w14:textId="77777777" w:rsidR="00225C67" w:rsidRPr="00C50A17" w:rsidRDefault="00225C67" w:rsidP="00225C67">
      <w:pPr>
        <w:pStyle w:val="Zkladntext"/>
        <w:ind w:left="283"/>
        <w:rPr>
          <w:rFonts w:asciiTheme="minorHAnsi" w:hAnsiTheme="minorHAnsi" w:cstheme="minorHAnsi"/>
          <w:sz w:val="22"/>
        </w:rPr>
      </w:pPr>
    </w:p>
    <w:p w14:paraId="5E3A928F" w14:textId="77777777"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priemyselných tovarov a iných požadovaných druhov tovarov v  medzinárodnej a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14:paraId="08156712" w14:textId="77777777" w:rsidR="00AE7717" w:rsidRPr="00C50A17" w:rsidRDefault="00AE7717" w:rsidP="00AE7717">
      <w:pPr>
        <w:pStyle w:val="Zkladntext"/>
        <w:numPr>
          <w:ilvl w:val="12"/>
          <w:numId w:val="0"/>
        </w:numPr>
        <w:rPr>
          <w:rFonts w:asciiTheme="minorHAnsi" w:hAnsiTheme="minorHAnsi" w:cstheme="minorHAnsi"/>
          <w:sz w:val="22"/>
        </w:rPr>
      </w:pPr>
    </w:p>
    <w:p w14:paraId="381FDF54" w14:textId="77777777" w:rsidR="00AE7717" w:rsidRPr="00C50A17" w:rsidRDefault="00AE7717" w:rsidP="00AE7717">
      <w:pPr>
        <w:pStyle w:val="Zkladntext21"/>
        <w:jc w:val="center"/>
        <w:rPr>
          <w:rFonts w:asciiTheme="minorHAnsi" w:hAnsiTheme="minorHAnsi" w:cstheme="minorHAnsi"/>
          <w:b/>
          <w:sz w:val="22"/>
        </w:rPr>
      </w:pPr>
    </w:p>
    <w:p w14:paraId="39C75F6D"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14:paraId="30A49E22" w14:textId="77777777" w:rsidR="00AE7717" w:rsidRPr="00C50A17" w:rsidRDefault="00FA398B" w:rsidP="00FA398B">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14:paraId="36534768" w14:textId="77777777" w:rsidR="00FA398B" w:rsidRPr="00C50A17" w:rsidRDefault="00FA398B" w:rsidP="00FA398B">
      <w:pPr>
        <w:pStyle w:val="Zkladntext"/>
        <w:jc w:val="center"/>
        <w:rPr>
          <w:rFonts w:asciiTheme="minorHAnsi" w:hAnsiTheme="minorHAnsi" w:cstheme="minorHAnsi"/>
          <w:b/>
          <w:caps/>
          <w:sz w:val="24"/>
          <w:szCs w:val="24"/>
        </w:rPr>
      </w:pPr>
    </w:p>
    <w:p w14:paraId="33E73E71" w14:textId="77777777" w:rsidR="006B0A08" w:rsidRPr="00C50A17" w:rsidRDefault="006B0A08" w:rsidP="006B0A08">
      <w:pPr>
        <w:ind w:left="284"/>
        <w:jc w:val="both"/>
        <w:rPr>
          <w:rFonts w:asciiTheme="minorHAnsi" w:hAnsiTheme="minorHAnsi" w:cstheme="minorHAnsi"/>
          <w:color w:val="FF0000"/>
          <w:sz w:val="22"/>
          <w:szCs w:val="22"/>
          <w:highlight w:val="yellow"/>
        </w:rPr>
      </w:pPr>
    </w:p>
    <w:p w14:paraId="495350D6" w14:textId="77777777" w:rsidR="00AE7717" w:rsidRPr="00C50A17" w:rsidRDefault="00AE7717" w:rsidP="00E67D0C">
      <w:pPr>
        <w:pStyle w:val="Odsekzoznamu"/>
        <w:numPr>
          <w:ilvl w:val="0"/>
          <w:numId w:val="20"/>
        </w:numPr>
        <w:ind w:left="709"/>
        <w:jc w:val="both"/>
        <w:rPr>
          <w:rFonts w:asciiTheme="minorHAnsi" w:hAnsiTheme="minorHAnsi" w:cstheme="minorHAnsi"/>
          <w:sz w:val="22"/>
          <w:szCs w:val="22"/>
        </w:rPr>
      </w:pPr>
      <w:r w:rsidRPr="00C50A17">
        <w:rPr>
          <w:rFonts w:asciiTheme="minorHAnsi" w:hAnsiTheme="minorHAnsi" w:cstheme="minorHAnsi"/>
          <w:sz w:val="22"/>
          <w:szCs w:val="22"/>
        </w:rPr>
        <w:t>Dopravca vykonáva nákladnú cestnú dopravu v tomto rozsahu</w:t>
      </w:r>
    </w:p>
    <w:p w14:paraId="1C510F24" w14:textId="77777777" w:rsidR="00205EEE" w:rsidRPr="00C50A17" w:rsidRDefault="00205EEE" w:rsidP="00205EEE">
      <w:pPr>
        <w:pStyle w:val="Odsekzoznamu"/>
        <w:rPr>
          <w:rFonts w:asciiTheme="minorHAnsi" w:hAnsiTheme="minorHAnsi" w:cstheme="minorHAnsi"/>
          <w:color w:val="FF0000"/>
          <w:sz w:val="22"/>
          <w:szCs w:val="22"/>
          <w:highlight w:val="yellow"/>
        </w:rPr>
      </w:pPr>
    </w:p>
    <w:p w14:paraId="6CBE930B" w14:textId="77777777" w:rsidR="00AE7717"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14:paraId="661C0B53" w14:textId="77777777" w:rsidR="00205EEE"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14:paraId="5CEB5295" w14:textId="77777777" w:rsidR="00205EEE" w:rsidRPr="00C50A17" w:rsidRDefault="00205EEE" w:rsidP="00205EEE">
      <w:pPr>
        <w:pStyle w:val="Zkladntext"/>
        <w:rPr>
          <w:rFonts w:asciiTheme="minorHAnsi" w:hAnsiTheme="minorHAnsi" w:cstheme="minorHAnsi"/>
          <w:sz w:val="22"/>
          <w:szCs w:val="22"/>
        </w:rPr>
      </w:pPr>
    </w:p>
    <w:p w14:paraId="4ACBF964" w14:textId="77777777" w:rsidR="00AE7717" w:rsidRPr="00C50A17" w:rsidRDefault="00AE7717" w:rsidP="00E67D0C">
      <w:pPr>
        <w:pStyle w:val="Zkladntext"/>
        <w:numPr>
          <w:ilvl w:val="0"/>
          <w:numId w:val="20"/>
        </w:numPr>
        <w:ind w:left="709"/>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14:paraId="0E2B5450"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lastRenderedPageBreak/>
        <w:t>vozové zásielky,</w:t>
      </w:r>
    </w:p>
    <w:p w14:paraId="2F4E3284"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kusové zásielky.</w:t>
      </w:r>
    </w:p>
    <w:p w14:paraId="65F4C74B" w14:textId="77777777"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14:paraId="7A8E842D"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14:paraId="48719CD2" w14:textId="77777777" w:rsidR="0028772B" w:rsidRPr="00C50A17" w:rsidRDefault="0028772B" w:rsidP="0028772B">
      <w:pPr>
        <w:pStyle w:val="Zkladntext"/>
        <w:ind w:left="709"/>
        <w:rPr>
          <w:rFonts w:asciiTheme="minorHAnsi" w:hAnsiTheme="minorHAnsi" w:cstheme="minorHAnsi"/>
          <w:sz w:val="22"/>
        </w:rPr>
      </w:pPr>
    </w:p>
    <w:p w14:paraId="499A0279"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14:paraId="345DC229"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14:paraId="0BEE6F72"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14:paraId="55362601"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rPr>
        <w:t xml:space="preserve">Za </w:t>
      </w:r>
      <w:proofErr w:type="spellStart"/>
      <w:r w:rsidR="0086638A" w:rsidRPr="00C50A17">
        <w:rPr>
          <w:rFonts w:asciiTheme="minorHAnsi" w:hAnsiTheme="minorHAnsi" w:cstheme="minorHAnsi"/>
          <w:sz w:val="22"/>
        </w:rPr>
        <w:t>dokládku</w:t>
      </w:r>
      <w:proofErr w:type="spellEnd"/>
      <w:r w:rsidR="0086638A" w:rsidRPr="00C50A17">
        <w:rPr>
          <w:rFonts w:asciiTheme="minorHAnsi" w:hAnsiTheme="minorHAnsi" w:cstheme="minorHAnsi"/>
          <w:sz w:val="22"/>
        </w:rPr>
        <w:t xml:space="preserve"> </w:t>
      </w:r>
      <w:r w:rsidRPr="00C50A17">
        <w:rPr>
          <w:rFonts w:asciiTheme="minorHAnsi" w:hAnsiTheme="minorHAnsi" w:cstheme="minorHAnsi"/>
          <w:sz w:val="22"/>
        </w:rPr>
        <w:t>sa považuje  zásielka prepravovaná spoločne s inými zásielkami alebo pri takej jazde vozidla, ktorá by sa inak musela vykonať bez nákladu.</w:t>
      </w:r>
    </w:p>
    <w:p w14:paraId="195CDA0B" w14:textId="77777777" w:rsidR="0028772B" w:rsidRPr="00C50A17" w:rsidRDefault="0028772B" w:rsidP="0028772B">
      <w:pPr>
        <w:pStyle w:val="Zkladntext"/>
        <w:ind w:left="426"/>
        <w:rPr>
          <w:rFonts w:asciiTheme="minorHAnsi" w:hAnsiTheme="minorHAnsi" w:cstheme="minorHAnsi"/>
          <w:sz w:val="22"/>
          <w:highlight w:val="yellow"/>
        </w:rPr>
      </w:pPr>
    </w:p>
    <w:p w14:paraId="1A259E22" w14:textId="77777777" w:rsidR="00FA2178" w:rsidRPr="00C50A17" w:rsidRDefault="00FA2178" w:rsidP="006B0A08">
      <w:pPr>
        <w:pStyle w:val="Zkladntext"/>
        <w:jc w:val="center"/>
        <w:rPr>
          <w:rFonts w:asciiTheme="minorHAnsi" w:hAnsiTheme="minorHAnsi" w:cstheme="minorHAnsi"/>
          <w:b/>
          <w:sz w:val="22"/>
        </w:rPr>
      </w:pPr>
    </w:p>
    <w:p w14:paraId="3030326E" w14:textId="77777777"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14:paraId="440B62A7" w14:textId="77777777" w:rsidR="0083660B" w:rsidRPr="00C50A17" w:rsidRDefault="0083660B" w:rsidP="006B0A08">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14:paraId="03D47F75" w14:textId="77777777" w:rsidR="00166D89" w:rsidRPr="00C50A17" w:rsidRDefault="00166D89" w:rsidP="006B0A08">
      <w:pPr>
        <w:pStyle w:val="Zkladntext"/>
        <w:jc w:val="center"/>
        <w:rPr>
          <w:rFonts w:asciiTheme="minorHAnsi" w:hAnsiTheme="minorHAnsi" w:cstheme="minorHAnsi"/>
          <w:b/>
          <w:sz w:val="22"/>
        </w:rPr>
      </w:pPr>
    </w:p>
    <w:p w14:paraId="0A2A565E" w14:textId="77777777" w:rsidR="0083660B" w:rsidRPr="00C50A17" w:rsidRDefault="0083660B" w:rsidP="00E67D0C">
      <w:pPr>
        <w:pStyle w:val="Zkladntext"/>
        <w:numPr>
          <w:ilvl w:val="0"/>
          <w:numId w:val="21"/>
        </w:numPr>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14:paraId="154003BB" w14:textId="77777777" w:rsidR="00FA2178" w:rsidRPr="00C50A17" w:rsidRDefault="00FA2178" w:rsidP="00FA2178">
      <w:pPr>
        <w:pStyle w:val="Zkladntext"/>
        <w:numPr>
          <w:ilvl w:val="12"/>
          <w:numId w:val="0"/>
        </w:numPr>
        <w:ind w:left="709"/>
        <w:rPr>
          <w:rFonts w:asciiTheme="minorHAnsi" w:hAnsiTheme="minorHAnsi" w:cstheme="minorHAnsi"/>
          <w:sz w:val="22"/>
        </w:rPr>
      </w:pPr>
    </w:p>
    <w:p w14:paraId="53DBDD85" w14:textId="77777777" w:rsidR="00FA2178" w:rsidRPr="00C50A17" w:rsidRDefault="00FA2178" w:rsidP="00E67D0C">
      <w:pPr>
        <w:pStyle w:val="Zkladntext"/>
        <w:numPr>
          <w:ilvl w:val="0"/>
          <w:numId w:val="21"/>
        </w:numPr>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14:paraId="34CE272F" w14:textId="77777777" w:rsidR="00FA2178" w:rsidRPr="00C50A17" w:rsidRDefault="00FA2178" w:rsidP="00FA2178">
      <w:pPr>
        <w:pStyle w:val="Zkladntext"/>
        <w:rPr>
          <w:rFonts w:asciiTheme="minorHAnsi" w:hAnsiTheme="minorHAnsi" w:cstheme="minorHAnsi"/>
          <w:sz w:val="22"/>
        </w:rPr>
      </w:pPr>
    </w:p>
    <w:p w14:paraId="63C2172E" w14:textId="77777777" w:rsidR="00FC480D" w:rsidRPr="003648EC" w:rsidRDefault="00FC480D" w:rsidP="00E67D0C">
      <w:pPr>
        <w:pStyle w:val="Zkladntext"/>
        <w:numPr>
          <w:ilvl w:val="1"/>
          <w:numId w:val="21"/>
        </w:numPr>
        <w:rPr>
          <w:rFonts w:asciiTheme="minorHAnsi" w:hAnsiTheme="minorHAnsi" w:cstheme="minorHAnsi"/>
          <w:sz w:val="22"/>
        </w:rPr>
      </w:pPr>
      <w:r w:rsidRPr="003648EC">
        <w:rPr>
          <w:rFonts w:asciiTheme="minorHAnsi" w:hAnsiTheme="minorHAnsi" w:cstheme="minorHAnsi"/>
          <w:sz w:val="22"/>
        </w:rPr>
        <w:t>p</w:t>
      </w:r>
      <w:r w:rsidR="00FA2178" w:rsidRPr="003648EC">
        <w:rPr>
          <w:rFonts w:asciiTheme="minorHAnsi" w:hAnsiTheme="minorHAnsi" w:cstheme="minorHAnsi"/>
          <w:sz w:val="22"/>
        </w:rPr>
        <w:t>reprava</w:t>
      </w:r>
      <w:r w:rsidRPr="003648EC">
        <w:rPr>
          <w:rFonts w:asciiTheme="minorHAnsi" w:hAnsiTheme="minorHAnsi" w:cstheme="minorHAnsi"/>
          <w:sz w:val="22"/>
        </w:rPr>
        <w:t xml:space="preserve"> nákladu na paletách,</w:t>
      </w:r>
    </w:p>
    <w:p w14:paraId="28002923" w14:textId="77777777" w:rsidR="00FA2178" w:rsidRPr="003648EC" w:rsidRDefault="005B6FB3" w:rsidP="00E67D0C">
      <w:pPr>
        <w:pStyle w:val="Zkladntext"/>
        <w:numPr>
          <w:ilvl w:val="1"/>
          <w:numId w:val="21"/>
        </w:numPr>
        <w:rPr>
          <w:rFonts w:asciiTheme="minorHAnsi" w:hAnsiTheme="minorHAnsi" w:cstheme="minorHAnsi"/>
          <w:sz w:val="22"/>
        </w:rPr>
      </w:pPr>
      <w:r w:rsidRPr="003648EC">
        <w:rPr>
          <w:rFonts w:asciiTheme="minorHAnsi" w:hAnsiTheme="minorHAnsi" w:cstheme="minorHAnsi"/>
          <w:sz w:val="22"/>
        </w:rPr>
        <w:t>zvitkov</w:t>
      </w:r>
      <w:r w:rsidR="00FA2178" w:rsidRPr="003648EC">
        <w:rPr>
          <w:rFonts w:asciiTheme="minorHAnsi" w:hAnsiTheme="minorHAnsi" w:cstheme="minorHAnsi"/>
          <w:sz w:val="22"/>
        </w:rPr>
        <w:t>,</w:t>
      </w:r>
    </w:p>
    <w:p w14:paraId="2936ECFF" w14:textId="77777777" w:rsidR="00FA2178" w:rsidRPr="003648EC" w:rsidRDefault="00FA2178" w:rsidP="00E67D0C">
      <w:pPr>
        <w:pStyle w:val="Zkladntext"/>
        <w:numPr>
          <w:ilvl w:val="1"/>
          <w:numId w:val="21"/>
        </w:numPr>
        <w:rPr>
          <w:rFonts w:asciiTheme="minorHAnsi" w:hAnsiTheme="minorHAnsi" w:cstheme="minorHAnsi"/>
          <w:sz w:val="22"/>
        </w:rPr>
      </w:pPr>
      <w:r w:rsidRPr="003648EC">
        <w:rPr>
          <w:rFonts w:asciiTheme="minorHAnsi" w:hAnsiTheme="minorHAnsi" w:cstheme="minorHAnsi"/>
          <w:sz w:val="22"/>
        </w:rPr>
        <w:t>preprava iných druhov tovarov na základe objednávok prepravcov.</w:t>
      </w:r>
    </w:p>
    <w:p w14:paraId="3B2EBED7" w14:textId="77777777" w:rsidR="00166D89" w:rsidRPr="003648EC" w:rsidRDefault="00166D89" w:rsidP="00166D89">
      <w:pPr>
        <w:pStyle w:val="Odsekzoznamu"/>
        <w:rPr>
          <w:rFonts w:asciiTheme="minorHAnsi" w:hAnsiTheme="minorHAnsi" w:cstheme="minorHAnsi"/>
          <w:sz w:val="22"/>
        </w:rPr>
      </w:pPr>
    </w:p>
    <w:p w14:paraId="0B5C0D88" w14:textId="77777777" w:rsidR="00166D89" w:rsidRPr="00C50A17" w:rsidRDefault="00166D89" w:rsidP="00166D89">
      <w:pPr>
        <w:pStyle w:val="Zkladntext"/>
        <w:ind w:left="283"/>
        <w:rPr>
          <w:rFonts w:asciiTheme="minorHAnsi" w:hAnsiTheme="minorHAnsi" w:cstheme="minorHAnsi"/>
          <w:sz w:val="22"/>
          <w:highlight w:val="yellow"/>
        </w:rPr>
      </w:pPr>
    </w:p>
    <w:p w14:paraId="657FE28F" w14:textId="77777777" w:rsidR="0083660B" w:rsidRPr="00401057" w:rsidRDefault="0083660B" w:rsidP="00E67D0C">
      <w:pPr>
        <w:pStyle w:val="Zkladntext"/>
        <w:numPr>
          <w:ilvl w:val="0"/>
          <w:numId w:val="21"/>
        </w:numPr>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14:paraId="76238514" w14:textId="77777777" w:rsidR="0083660B" w:rsidRPr="00401057" w:rsidRDefault="0083660B" w:rsidP="0083660B">
      <w:pPr>
        <w:pStyle w:val="Zkladntext"/>
        <w:rPr>
          <w:rFonts w:asciiTheme="minorHAnsi" w:hAnsiTheme="minorHAnsi" w:cstheme="minorHAnsi"/>
          <w:sz w:val="22"/>
          <w:szCs w:val="22"/>
        </w:rPr>
      </w:pPr>
    </w:p>
    <w:p w14:paraId="4BB53724" w14:textId="77777777"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 xml:space="preserve">Článok </w:t>
      </w:r>
      <w:r w:rsidR="001A0048" w:rsidRPr="00401057">
        <w:rPr>
          <w:rFonts w:asciiTheme="minorHAnsi" w:hAnsiTheme="minorHAnsi" w:cstheme="minorHAnsi"/>
          <w:b/>
          <w:sz w:val="22"/>
          <w:szCs w:val="22"/>
        </w:rPr>
        <w:t>4</w:t>
      </w:r>
    </w:p>
    <w:p w14:paraId="0211490F" w14:textId="77777777"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14:paraId="6C2C63EB"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Z prepravy sú vylúčené</w:t>
      </w:r>
    </w:p>
    <w:p w14:paraId="7E02134C" w14:textId="77777777" w:rsidR="00166D89" w:rsidRPr="00401057" w:rsidRDefault="00166D89" w:rsidP="00166D89">
      <w:pPr>
        <w:pStyle w:val="Zkladntext"/>
        <w:ind w:left="360"/>
        <w:rPr>
          <w:rFonts w:asciiTheme="minorHAnsi" w:hAnsiTheme="minorHAnsi" w:cstheme="minorHAnsi"/>
          <w:sz w:val="22"/>
          <w:szCs w:val="22"/>
        </w:rPr>
      </w:pPr>
    </w:p>
    <w:p w14:paraId="30AB5527" w14:textId="77777777" w:rsidR="0083660B" w:rsidRPr="00401057" w:rsidRDefault="0083660B"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14:paraId="37EE8D77" w14:textId="77777777" w:rsidR="00166D89" w:rsidRPr="00401057" w:rsidRDefault="00166D89" w:rsidP="00166D89">
      <w:pPr>
        <w:pStyle w:val="Zkladntext"/>
        <w:ind w:left="720"/>
        <w:rPr>
          <w:rFonts w:asciiTheme="minorHAnsi" w:hAnsiTheme="minorHAnsi" w:cstheme="minorHAnsi"/>
          <w:sz w:val="22"/>
          <w:szCs w:val="22"/>
        </w:rPr>
      </w:pPr>
    </w:p>
    <w:p w14:paraId="13A7923C" w14:textId="77777777" w:rsidR="00A60907" w:rsidRPr="00A60907" w:rsidRDefault="00A60907" w:rsidP="00A60907">
      <w:pPr>
        <w:pStyle w:val="Odsekzoznamu"/>
        <w:numPr>
          <w:ilvl w:val="1"/>
          <w:numId w:val="22"/>
        </w:numPr>
        <w:rPr>
          <w:rFonts w:asciiTheme="minorHAnsi" w:hAnsiTheme="minorHAnsi" w:cstheme="minorHAnsi"/>
          <w:sz w:val="22"/>
          <w:szCs w:val="22"/>
        </w:rPr>
      </w:pPr>
      <w:r w:rsidRPr="00A60907">
        <w:rPr>
          <w:rFonts w:asciiTheme="minorHAnsi" w:hAnsiTheme="minorHAnsi" w:cstheme="minorHAnsi"/>
          <w:sz w:val="22"/>
          <w:szCs w:val="22"/>
        </w:rPr>
        <w:t>nebezpečné veci triedy 1 (výbušné látky a predmety), triedy 6.1 (jedovaté látky), 6.2 (infekčné látky), triedy 7 (rádioaktívny materiál), triedy 8 (žieravé látky) podľa členenia stanoveného Európskou dohodou o preprave nebezpečných vecí cestnou dopravou (Dohoda ADR),</w:t>
      </w:r>
    </w:p>
    <w:p w14:paraId="1F467BA3" w14:textId="77777777" w:rsidR="00075D9A" w:rsidRDefault="009B57D3"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14:paraId="6E01E006" w14:textId="77777777" w:rsidR="0083660B" w:rsidRPr="00401057" w:rsidRDefault="00075D9A" w:rsidP="00E67D0C">
      <w:pPr>
        <w:pStyle w:val="Zkladntext"/>
        <w:numPr>
          <w:ilvl w:val="1"/>
          <w:numId w:val="22"/>
        </w:numPr>
        <w:rPr>
          <w:rFonts w:asciiTheme="minorHAnsi" w:hAnsiTheme="minorHAnsi" w:cstheme="minorHAnsi"/>
          <w:sz w:val="22"/>
          <w:szCs w:val="22"/>
        </w:rPr>
      </w:pPr>
      <w:r>
        <w:rPr>
          <w:rFonts w:asciiTheme="minorHAnsi" w:hAnsiTheme="minorHAnsi" w:cstheme="minorHAnsi"/>
          <w:sz w:val="22"/>
          <w:szCs w:val="22"/>
        </w:rPr>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14:paraId="58FC2EC7" w14:textId="77777777" w:rsidR="00166D89" w:rsidRPr="00401057" w:rsidRDefault="00166D89" w:rsidP="00166D89">
      <w:pPr>
        <w:pStyle w:val="Zkladntext"/>
        <w:ind w:left="720"/>
        <w:rPr>
          <w:rFonts w:asciiTheme="minorHAnsi" w:hAnsiTheme="minorHAnsi" w:cstheme="minorHAnsi"/>
          <w:sz w:val="22"/>
          <w:szCs w:val="22"/>
        </w:rPr>
      </w:pPr>
    </w:p>
    <w:p w14:paraId="5D9B7802"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14:paraId="3057DE43" w14:textId="77777777" w:rsidR="00166D89" w:rsidRPr="00401057" w:rsidRDefault="00166D89" w:rsidP="00166D89">
      <w:pPr>
        <w:pStyle w:val="Zkladntext"/>
        <w:ind w:left="360"/>
        <w:rPr>
          <w:rFonts w:asciiTheme="minorHAnsi" w:hAnsiTheme="minorHAnsi" w:cstheme="minorHAnsi"/>
          <w:sz w:val="22"/>
          <w:szCs w:val="22"/>
        </w:rPr>
      </w:pPr>
    </w:p>
    <w:p w14:paraId="35F67BA5"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14:paraId="4BF23179" w14:textId="77777777" w:rsidR="00166D89" w:rsidRPr="00401057" w:rsidRDefault="00166D89" w:rsidP="00166D89">
      <w:pPr>
        <w:pStyle w:val="Odsekzoznamu"/>
        <w:rPr>
          <w:rFonts w:asciiTheme="minorHAnsi" w:hAnsiTheme="minorHAnsi" w:cstheme="minorHAnsi"/>
          <w:sz w:val="22"/>
          <w:szCs w:val="22"/>
        </w:rPr>
      </w:pPr>
    </w:p>
    <w:p w14:paraId="2560C234" w14:textId="77777777" w:rsidR="00166D89" w:rsidRPr="00401057" w:rsidRDefault="00166D89" w:rsidP="00166D89">
      <w:pPr>
        <w:pStyle w:val="Zkladntext"/>
        <w:ind w:left="360"/>
        <w:rPr>
          <w:rFonts w:asciiTheme="minorHAnsi" w:hAnsiTheme="minorHAnsi" w:cstheme="minorHAnsi"/>
          <w:sz w:val="22"/>
          <w:szCs w:val="22"/>
        </w:rPr>
      </w:pPr>
    </w:p>
    <w:p w14:paraId="0C07172A" w14:textId="2E49341F" w:rsidR="0083660B"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401057">
        <w:rPr>
          <w:rFonts w:asciiTheme="minorHAnsi" w:hAnsiTheme="minorHAnsi" w:cstheme="minorHAnsi"/>
          <w:sz w:val="22"/>
          <w:szCs w:val="22"/>
        </w:rPr>
        <w:t>celovozovú</w:t>
      </w:r>
      <w:proofErr w:type="spellEnd"/>
      <w:r w:rsidRPr="00401057">
        <w:rPr>
          <w:rFonts w:asciiTheme="minorHAnsi" w:hAnsiTheme="minorHAnsi" w:cstheme="minorHAnsi"/>
          <w:sz w:val="22"/>
          <w:szCs w:val="22"/>
        </w:rPr>
        <w:t xml:space="preserve"> zásielku.</w:t>
      </w:r>
      <w:r w:rsidR="007E1AD9">
        <w:rPr>
          <w:rFonts w:asciiTheme="minorHAnsi" w:hAnsiTheme="minorHAnsi" w:cstheme="minorHAnsi"/>
          <w:sz w:val="22"/>
          <w:szCs w:val="22"/>
        </w:rPr>
        <w:t xml:space="preserve"> </w:t>
      </w:r>
    </w:p>
    <w:p w14:paraId="6B73664D" w14:textId="44DD5407" w:rsidR="007E1AD9" w:rsidRPr="00401057" w:rsidRDefault="007E1AD9" w:rsidP="00E67D0C">
      <w:pPr>
        <w:pStyle w:val="Zkladntext"/>
        <w:numPr>
          <w:ilvl w:val="0"/>
          <w:numId w:val="22"/>
        </w:numPr>
        <w:rPr>
          <w:rFonts w:asciiTheme="minorHAnsi" w:hAnsiTheme="minorHAnsi" w:cstheme="minorHAnsi"/>
          <w:sz w:val="22"/>
          <w:szCs w:val="22"/>
        </w:rPr>
      </w:pPr>
      <w:r w:rsidRPr="007E1AD9">
        <w:rPr>
          <w:rFonts w:asciiTheme="minorHAnsi" w:hAnsiTheme="minorHAnsi" w:cstheme="minorHAnsi"/>
          <w:sz w:val="22"/>
          <w:szCs w:val="22"/>
        </w:rPr>
        <w:t>V prípade akýchkoľvek</w:t>
      </w:r>
      <w:r>
        <w:rPr>
          <w:rFonts w:asciiTheme="minorHAnsi" w:hAnsiTheme="minorHAnsi" w:cstheme="minorHAnsi"/>
          <w:sz w:val="22"/>
          <w:szCs w:val="22"/>
        </w:rPr>
        <w:t xml:space="preserve"> dodatočných nákladov, ktoré dopravcovi vznikli zamlčaním povahy zásielky je odosielateľ povinný ich uhradiť v celej výške.</w:t>
      </w:r>
    </w:p>
    <w:p w14:paraId="07106AAC" w14:textId="77777777" w:rsidR="0083660B" w:rsidRPr="00401057" w:rsidRDefault="0083660B" w:rsidP="0083660B">
      <w:pPr>
        <w:pStyle w:val="Zkladntext21"/>
        <w:ind w:left="0"/>
        <w:jc w:val="center"/>
        <w:rPr>
          <w:rFonts w:asciiTheme="minorHAnsi" w:hAnsiTheme="minorHAnsi" w:cstheme="minorHAnsi"/>
          <w:caps/>
          <w:sz w:val="22"/>
          <w:szCs w:val="22"/>
        </w:rPr>
      </w:pPr>
    </w:p>
    <w:p w14:paraId="1BD8F5BE" w14:textId="77777777" w:rsidR="00347767" w:rsidRPr="00401057" w:rsidRDefault="00347767" w:rsidP="006B0A08">
      <w:pPr>
        <w:pStyle w:val="Zkladntext"/>
        <w:jc w:val="center"/>
        <w:rPr>
          <w:rFonts w:asciiTheme="minorHAnsi" w:hAnsiTheme="minorHAnsi" w:cstheme="minorHAnsi"/>
          <w:b/>
          <w:sz w:val="22"/>
          <w:szCs w:val="22"/>
        </w:rPr>
      </w:pPr>
    </w:p>
    <w:p w14:paraId="6D5848C5" w14:textId="77777777" w:rsidR="00166D89" w:rsidRPr="00C50A17" w:rsidRDefault="00166D89" w:rsidP="006B0A08">
      <w:pPr>
        <w:pStyle w:val="Zkladntext"/>
        <w:jc w:val="center"/>
        <w:rPr>
          <w:rFonts w:asciiTheme="minorHAnsi" w:hAnsiTheme="minorHAnsi" w:cstheme="minorHAnsi"/>
          <w:b/>
          <w:sz w:val="22"/>
        </w:rPr>
      </w:pPr>
    </w:p>
    <w:p w14:paraId="6EECAA18" w14:textId="77777777" w:rsidR="00347767" w:rsidRPr="00C50A17" w:rsidRDefault="0034776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14:paraId="084656BB" w14:textId="77777777" w:rsidR="005714B1" w:rsidRPr="00C50A17" w:rsidRDefault="003D3840" w:rsidP="006B0A08">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14:paraId="0D79E8BA" w14:textId="77777777" w:rsidR="00166D89" w:rsidRPr="00C50A17" w:rsidRDefault="00166D89" w:rsidP="006B0A08">
      <w:pPr>
        <w:pStyle w:val="Zkladntext"/>
        <w:jc w:val="center"/>
        <w:rPr>
          <w:rFonts w:asciiTheme="minorHAnsi" w:hAnsiTheme="minorHAnsi" w:cstheme="minorHAnsi"/>
          <w:b/>
          <w:sz w:val="22"/>
        </w:rPr>
      </w:pPr>
    </w:p>
    <w:p w14:paraId="18E1E22B" w14:textId="3A6F04AE" w:rsidR="003D3840" w:rsidRPr="00C50A17" w:rsidRDefault="003D3840" w:rsidP="003648EC">
      <w:pPr>
        <w:pStyle w:val="Zkladntext21"/>
        <w:numPr>
          <w:ilvl w:val="0"/>
          <w:numId w:val="23"/>
        </w:numPr>
        <w:jc w:val="both"/>
        <w:rPr>
          <w:rFonts w:asciiTheme="minorHAnsi" w:hAnsiTheme="minorHAnsi" w:cstheme="minorHAnsi"/>
          <w:sz w:val="22"/>
        </w:rPr>
      </w:pPr>
      <w:r w:rsidRPr="00C50A17">
        <w:rPr>
          <w:rFonts w:asciiTheme="minorHAnsi" w:hAnsiTheme="minorHAnsi" w:cstheme="minorHAnsi"/>
          <w:sz w:val="22"/>
        </w:rPr>
        <w:t>Dopravca ale aj odosielatelia a zasielatelia zabezpečia, aby boli zmluvne dohodnuté dopravné harmonogramy v súlade s Nariadením EP a Rady</w:t>
      </w:r>
      <w:r w:rsidR="00AA52FA">
        <w:rPr>
          <w:rFonts w:asciiTheme="minorHAnsi" w:hAnsiTheme="minorHAnsi" w:cstheme="minorHAnsi"/>
          <w:sz w:val="22"/>
        </w:rPr>
        <w:t xml:space="preserve"> č. </w:t>
      </w:r>
      <w:r w:rsidRPr="00C50A17">
        <w:rPr>
          <w:rFonts w:asciiTheme="minorHAnsi" w:hAnsiTheme="minorHAnsi" w:cstheme="minorHAnsi"/>
          <w:sz w:val="22"/>
        </w:rPr>
        <w:t>561/2006 o harmonizácii niektorých právnych predpisov v sociálnej oblasti, ktoré sa týkajú cestnej dopravy</w:t>
      </w:r>
      <w:r w:rsidR="00D60D2C">
        <w:rPr>
          <w:rFonts w:asciiTheme="minorHAnsi" w:hAnsiTheme="minorHAnsi" w:cstheme="minorHAnsi"/>
          <w:sz w:val="22"/>
        </w:rPr>
        <w:t xml:space="preserve"> a</w:t>
      </w:r>
      <w:r w:rsidR="0003023D">
        <w:rPr>
          <w:rFonts w:asciiTheme="minorHAnsi" w:hAnsiTheme="minorHAnsi" w:cstheme="minorHAnsi"/>
          <w:sz w:val="22"/>
        </w:rPr>
        <w:t xml:space="preserve"> </w:t>
      </w:r>
      <w:bookmarkStart w:id="2" w:name="_Hlk511207894"/>
      <w:r w:rsidR="0003023D" w:rsidRPr="003648EC">
        <w:rPr>
          <w:rFonts w:asciiTheme="minorHAnsi" w:hAnsiTheme="minorHAnsi" w:cstheme="minorHAnsi"/>
          <w:bCs/>
          <w:sz w:val="22"/>
        </w:rPr>
        <w:t>ktorým sa menia a dopĺňajú nariadenia Rady (EHS) č. 3821/85 a (ES) č. 2135/98 a zrušuje nariadenie Rady (EHS) č. 3820/85</w:t>
      </w:r>
      <w:bookmarkEnd w:id="2"/>
      <w:r w:rsidRPr="00C50A17">
        <w:rPr>
          <w:rFonts w:asciiTheme="minorHAnsi" w:hAnsiTheme="minorHAnsi" w:cstheme="minorHAnsi"/>
          <w:sz w:val="22"/>
        </w:rPr>
        <w:t xml:space="preserve">.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 režim práce týkajúci sa doby jazdy, prestávok, denných a týždenných odpočinkov.</w:t>
      </w:r>
    </w:p>
    <w:p w14:paraId="2CAE40BF"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14:paraId="33F6B0E9"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14:paraId="19EDA61A"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zaistiť, aby obaly zásielky alebo jednotlivých kusov zásielky svojimi rozmermi, konštrukciou a pevnosťou umožňovali použitie </w:t>
      </w:r>
      <w:proofErr w:type="spellStart"/>
      <w:r w:rsidRPr="00C50A17">
        <w:rPr>
          <w:rFonts w:asciiTheme="minorHAnsi" w:hAnsiTheme="minorHAnsi" w:cstheme="minorHAnsi"/>
          <w:sz w:val="22"/>
        </w:rPr>
        <w:t>paletizačnej</w:t>
      </w:r>
      <w:proofErr w:type="spellEnd"/>
      <w:r w:rsidRPr="00C50A17">
        <w:rPr>
          <w:rFonts w:asciiTheme="minorHAnsi" w:hAnsiTheme="minorHAnsi" w:cstheme="minorHAnsi"/>
          <w:sz w:val="22"/>
        </w:rPr>
        <w:t xml:space="preserve"> a mechanizačnej techniky pri ložných prácach a preprave.</w:t>
      </w:r>
    </w:p>
    <w:p w14:paraId="4D09E38C" w14:textId="77777777" w:rsidR="00B45FC3"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14:paraId="0F6B633B"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lastRenderedPageBreak/>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14:paraId="25CA7B18"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14:paraId="63E10515"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14:paraId="4A8CEDC4" w14:textId="77777777" w:rsidR="00FB16B6" w:rsidRPr="00865869"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14:paraId="1B8A4AB4" w14:textId="77777777" w:rsidR="00347767" w:rsidRPr="009E3299" w:rsidRDefault="00347767" w:rsidP="00E67D0C">
      <w:pPr>
        <w:pStyle w:val="Zkladntext21"/>
        <w:numPr>
          <w:ilvl w:val="0"/>
          <w:numId w:val="23"/>
        </w:numPr>
        <w:jc w:val="both"/>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14:paraId="23608E58" w14:textId="77777777" w:rsidR="009E3299" w:rsidRPr="004A63E3" w:rsidRDefault="009E3299"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14:paraId="4A418D3A"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14:paraId="4FD3B9F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14:paraId="08914485"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14:paraId="47FE605B"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14:paraId="04C36C30"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14:paraId="581A1AD8"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14:paraId="7C84AD27"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lastRenderedPageBreak/>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14:paraId="08F3A576" w14:textId="394B25E4" w:rsidR="00395C25" w:rsidRPr="0090007F" w:rsidRDefault="00C8600A"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bez vedomia vodiča vozidla alebo jeho prevádzkovateľa</w:t>
      </w:r>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č. 8/2009 Z. z. o cestnej premávke v znení neskorších predpisov </w:t>
      </w:r>
      <w:r w:rsidR="00F67B0B">
        <w:rPr>
          <w:rFonts w:asciiTheme="minorHAnsi" w:hAnsiTheme="minorHAnsi" w:cstheme="minorHAnsi"/>
          <w:sz w:val="22"/>
          <w:szCs w:val="22"/>
        </w:rPr>
        <w:t xml:space="preserve"> sankcionovaný zo strany </w:t>
      </w:r>
      <w:r w:rsidR="00F0539C">
        <w:rPr>
          <w:rFonts w:asciiTheme="minorHAnsi" w:hAnsiTheme="minorHAnsi" w:cstheme="minorHAnsi"/>
          <w:sz w:val="22"/>
          <w:szCs w:val="22"/>
        </w:rPr>
        <w:t xml:space="preserve">príslušného policajného </w:t>
      </w:r>
      <w:r w:rsidR="00F67B0B">
        <w:rPr>
          <w:rFonts w:asciiTheme="minorHAnsi" w:hAnsiTheme="minorHAnsi" w:cstheme="minorHAnsi"/>
          <w:sz w:val="22"/>
          <w:szCs w:val="22"/>
        </w:rPr>
        <w:t>zboru.</w:t>
      </w:r>
    </w:p>
    <w:p w14:paraId="061F4FC0" w14:textId="77777777" w:rsidR="0090007F" w:rsidRPr="00D31038" w:rsidRDefault="0090007F"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14:paraId="7A432ED8" w14:textId="77777777" w:rsidR="00AF6571" w:rsidRPr="00D31038" w:rsidRDefault="00AF6571"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D31038">
        <w:rPr>
          <w:rFonts w:asciiTheme="minorHAnsi" w:hAnsiTheme="minorHAnsi" w:cstheme="minorHAnsi"/>
          <w:sz w:val="22"/>
          <w:szCs w:val="22"/>
        </w:rPr>
        <w:t>nízkoemisnej</w:t>
      </w:r>
      <w:proofErr w:type="spellEnd"/>
      <w:r w:rsidRPr="00D31038">
        <w:rPr>
          <w:rFonts w:asciiTheme="minorHAnsi" w:hAnsiTheme="minorHAnsi" w:cstheme="minorHAnsi"/>
          <w:sz w:val="22"/>
          <w:szCs w:val="22"/>
        </w:rPr>
        <w:t xml:space="preserve">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14:paraId="7E691A36"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14:paraId="211F92AA" w14:textId="77777777" w:rsidR="00395C25" w:rsidRPr="00D6146E" w:rsidRDefault="00395C25"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14:paraId="534A3FC6" w14:textId="77777777" w:rsidR="00347767" w:rsidRPr="00D6146E" w:rsidRDefault="00383168" w:rsidP="00E67D0C">
      <w:pPr>
        <w:pStyle w:val="Zkladntext21"/>
        <w:numPr>
          <w:ilvl w:val="0"/>
          <w:numId w:val="23"/>
        </w:numPr>
        <w:jc w:val="both"/>
        <w:rPr>
          <w:rFonts w:asciiTheme="minorHAnsi" w:hAnsiTheme="minorHAnsi" w:cstheme="minorHAnsi"/>
          <w:caps/>
          <w:sz w:val="22"/>
        </w:rPr>
      </w:pPr>
      <w:r w:rsidRPr="00D6146E">
        <w:rPr>
          <w:rFonts w:asciiTheme="minorHAnsi" w:hAnsiTheme="minorHAnsi" w:cstheme="minorHAnsi"/>
          <w:sz w:val="22"/>
        </w:rPr>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14:paraId="627D7BB9"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D31038">
        <w:rPr>
          <w:rFonts w:asciiTheme="minorHAnsi" w:hAnsiTheme="minorHAnsi" w:cstheme="minorHAnsi"/>
          <w:sz w:val="22"/>
        </w:rPr>
        <w:t>miest nakládky a vykládky vozidiel.</w:t>
      </w:r>
    </w:p>
    <w:p w14:paraId="03005E86" w14:textId="12F97FEF"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w:t>
      </w:r>
      <w:r w:rsidR="00460E95">
        <w:rPr>
          <w:rFonts w:asciiTheme="minorHAnsi" w:hAnsiTheme="minorHAnsi" w:cstheme="minorHAnsi"/>
          <w:sz w:val="22"/>
        </w:rPr>
        <w:t xml:space="preserve"> </w:t>
      </w:r>
      <w:r w:rsidR="00EE20B0" w:rsidRPr="00D31038">
        <w:rPr>
          <w:rFonts w:asciiTheme="minorHAnsi" w:hAnsiTheme="minorHAnsi" w:cstheme="minorHAnsi"/>
          <w:sz w:val="22"/>
        </w:rPr>
        <w:t xml:space="preserve">vypracované pokyny pre nakladanie a upevnenie nákladu v cestnej nákladnej doprave je </w:t>
      </w:r>
      <w:r w:rsidR="00EE20B0" w:rsidRPr="00D31038">
        <w:rPr>
          <w:rFonts w:asciiTheme="minorHAnsi" w:hAnsiTheme="minorHAnsi" w:cstheme="minorHAnsi"/>
          <w:sz w:val="22"/>
        </w:rPr>
        <w:lastRenderedPageBreak/>
        <w:t>povinný ich dopravcovi v dostatočnom predstihu pre zahájením prepravy poskytnúť v jazyku, ktorému dopravca rozumie.</w:t>
      </w:r>
    </w:p>
    <w:p w14:paraId="4036E6E3" w14:textId="08ADC114"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14:paraId="154472C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14:paraId="7DF309E3"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14:paraId="6FCF3702"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14:paraId="7B7E3724" w14:textId="0CD4DA29" w:rsidR="00C65DE7" w:rsidRPr="00D31038" w:rsidRDefault="00C65DE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požadované vymytie cisternového vozidla</w:t>
      </w:r>
      <w:r w:rsidR="00B65C63">
        <w:rPr>
          <w:rFonts w:asciiTheme="minorHAnsi" w:hAnsiTheme="minorHAnsi" w:cstheme="minorHAnsi"/>
          <w:sz w:val="22"/>
        </w:rPr>
        <w:t>,</w:t>
      </w:r>
      <w:r w:rsidRPr="00D31038">
        <w:rPr>
          <w:rFonts w:asciiTheme="minorHAnsi" w:hAnsiTheme="minorHAnsi" w:cstheme="minorHAnsi"/>
          <w:sz w:val="22"/>
        </w:rPr>
        <w:t xml:space="preserve"> cisternového kontajnera</w:t>
      </w:r>
      <w:r w:rsidR="00B65C63">
        <w:rPr>
          <w:rFonts w:asciiTheme="minorHAnsi" w:hAnsiTheme="minorHAnsi" w:cstheme="minorHAnsi"/>
          <w:sz w:val="22"/>
        </w:rPr>
        <w:t xml:space="preserve"> alebo telesa </w:t>
      </w:r>
      <w:commentRangeStart w:id="3"/>
      <w:r w:rsidR="00B65C63">
        <w:rPr>
          <w:rFonts w:asciiTheme="minorHAnsi" w:hAnsiTheme="minorHAnsi" w:cstheme="minorHAnsi"/>
          <w:sz w:val="22"/>
        </w:rPr>
        <w:t>cisterny</w:t>
      </w:r>
      <w:commentRangeEnd w:id="3"/>
      <w:r w:rsidR="00B65C63">
        <w:rPr>
          <w:rStyle w:val="Odkaznakomentr"/>
        </w:rPr>
        <w:commentReference w:id="3"/>
      </w:r>
      <w:r w:rsidRPr="00D31038">
        <w:rPr>
          <w:rFonts w:asciiTheme="minorHAnsi" w:hAnsiTheme="minorHAnsi" w:cstheme="minorHAnsi"/>
          <w:sz w:val="22"/>
        </w:rPr>
        <w:t xml:space="preserve"> pred nakládkou iného druhu nákladu je povinný túto skutočnosť prepravca dopravcovi oznámiť v objednávke prepravy alebo rámcovej prepravnej zmluve. Náklady spojené s vymytím hradí prepravca.</w:t>
      </w:r>
    </w:p>
    <w:p w14:paraId="3416642E"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14:paraId="5A0DF52D" w14:textId="1B486DDC" w:rsidR="00347767" w:rsidRPr="00EE5A41"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Výhrady voči spôsobu nakládky, prekládky a vykládky dopravca (člen osádky vozidla) uplatní voči odosielateľovi, príjemcovi alebo iným osobám písomnou formou do nákladného listu.</w:t>
      </w:r>
    </w:p>
    <w:p w14:paraId="6483AF97" w14:textId="77777777" w:rsidR="00EE5A41" w:rsidRPr="00D31038" w:rsidRDefault="00EE5A41"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14:paraId="2AF41171" w14:textId="77777777" w:rsidR="00347767" w:rsidRPr="00D31038" w:rsidRDefault="00347767" w:rsidP="00347767">
      <w:pPr>
        <w:pStyle w:val="Zkladntext21"/>
        <w:jc w:val="center"/>
        <w:rPr>
          <w:rFonts w:asciiTheme="minorHAnsi" w:hAnsiTheme="minorHAnsi" w:cstheme="minorHAnsi"/>
          <w:sz w:val="22"/>
        </w:rPr>
      </w:pPr>
    </w:p>
    <w:p w14:paraId="704DF0DE" w14:textId="77777777"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14:paraId="791E6629" w14:textId="77777777" w:rsidR="00AE7717" w:rsidRPr="00C50A17" w:rsidRDefault="00AE7717" w:rsidP="00AE7717">
      <w:pPr>
        <w:pStyle w:val="Zkladntext"/>
        <w:rPr>
          <w:rFonts w:asciiTheme="minorHAnsi" w:hAnsiTheme="minorHAnsi" w:cstheme="minorHAnsi"/>
          <w:sz w:val="22"/>
        </w:rPr>
      </w:pPr>
    </w:p>
    <w:p w14:paraId="1E423A4B" w14:textId="77777777" w:rsidR="00AE7717" w:rsidRPr="00BD00C7" w:rsidRDefault="000E13A5" w:rsidP="00AE7717">
      <w:pPr>
        <w:pStyle w:val="Zkladntext"/>
        <w:jc w:val="center"/>
        <w:rPr>
          <w:rFonts w:asciiTheme="minorHAnsi" w:hAnsiTheme="minorHAnsi" w:cstheme="minorHAnsi"/>
          <w:b/>
          <w:sz w:val="40"/>
          <w:szCs w:val="40"/>
        </w:rPr>
      </w:pPr>
      <w:r w:rsidRPr="00BD00C7">
        <w:rPr>
          <w:rFonts w:asciiTheme="minorHAnsi" w:hAnsiTheme="minorHAnsi" w:cstheme="minorHAnsi"/>
          <w:b/>
          <w:sz w:val="40"/>
          <w:szCs w:val="40"/>
        </w:rPr>
        <w:t xml:space="preserve">Oddiel </w:t>
      </w:r>
      <w:r w:rsidR="00FA2178" w:rsidRPr="00BD00C7">
        <w:rPr>
          <w:rFonts w:asciiTheme="minorHAnsi" w:hAnsiTheme="minorHAnsi" w:cstheme="minorHAnsi"/>
          <w:b/>
          <w:sz w:val="40"/>
          <w:szCs w:val="40"/>
        </w:rPr>
        <w:t>I</w:t>
      </w:r>
      <w:r w:rsidR="001A0048" w:rsidRPr="00BD00C7">
        <w:rPr>
          <w:rFonts w:asciiTheme="minorHAnsi" w:hAnsiTheme="minorHAnsi" w:cstheme="minorHAnsi"/>
          <w:b/>
          <w:sz w:val="40"/>
          <w:szCs w:val="40"/>
        </w:rPr>
        <w:t>I</w:t>
      </w:r>
    </w:p>
    <w:p w14:paraId="6DC30B69" w14:textId="77777777" w:rsidR="000E13A5" w:rsidRPr="00BD00C7" w:rsidRDefault="000E13A5" w:rsidP="00AE7717">
      <w:pPr>
        <w:pStyle w:val="Zkladntext"/>
        <w:jc w:val="center"/>
        <w:rPr>
          <w:rFonts w:asciiTheme="minorHAnsi" w:hAnsiTheme="minorHAnsi" w:cstheme="minorHAnsi"/>
          <w:b/>
          <w:sz w:val="40"/>
          <w:szCs w:val="40"/>
        </w:rPr>
      </w:pPr>
    </w:p>
    <w:p w14:paraId="6E99B5E0" w14:textId="77777777" w:rsidR="00AE7717" w:rsidRPr="00BD00C7" w:rsidRDefault="00843C4B" w:rsidP="00AE7717">
      <w:pPr>
        <w:pStyle w:val="Zkladntext21"/>
        <w:jc w:val="center"/>
        <w:rPr>
          <w:rFonts w:asciiTheme="minorHAnsi" w:hAnsiTheme="minorHAnsi" w:cstheme="minorHAnsi"/>
          <w:b/>
          <w:sz w:val="40"/>
          <w:szCs w:val="40"/>
        </w:rPr>
      </w:pPr>
      <w:r w:rsidRPr="00BD00C7">
        <w:rPr>
          <w:rFonts w:asciiTheme="minorHAnsi" w:hAnsiTheme="minorHAnsi" w:cstheme="minorHAnsi"/>
          <w:b/>
          <w:sz w:val="40"/>
          <w:szCs w:val="40"/>
        </w:rPr>
        <w:t xml:space="preserve">Spôsob uzavretia a platnosť zmluvy o preprave </w:t>
      </w:r>
      <w:r w:rsidR="00C64B06" w:rsidRPr="00BD00C7">
        <w:rPr>
          <w:rFonts w:asciiTheme="minorHAnsi" w:hAnsiTheme="minorHAnsi" w:cstheme="minorHAnsi"/>
          <w:b/>
          <w:sz w:val="40"/>
          <w:szCs w:val="40"/>
        </w:rPr>
        <w:t>vecí</w:t>
      </w:r>
      <w:r w:rsidR="002B4084" w:rsidRPr="00BD00C7">
        <w:rPr>
          <w:rFonts w:asciiTheme="minorHAnsi" w:hAnsiTheme="minorHAnsi" w:cstheme="minorHAnsi"/>
          <w:b/>
          <w:sz w:val="40"/>
          <w:szCs w:val="40"/>
        </w:rPr>
        <w:t xml:space="preserve"> vo vnútroštátnej cestnej nákladnej doprave</w:t>
      </w:r>
    </w:p>
    <w:p w14:paraId="19E34099" w14:textId="77777777" w:rsidR="000E13A5" w:rsidRPr="00C50A17" w:rsidRDefault="000E13A5" w:rsidP="000E13A5">
      <w:pPr>
        <w:pStyle w:val="Zkladntext21"/>
        <w:jc w:val="center"/>
        <w:rPr>
          <w:rFonts w:asciiTheme="minorHAnsi" w:hAnsiTheme="minorHAnsi" w:cstheme="minorHAnsi"/>
          <w:b/>
          <w:sz w:val="36"/>
        </w:rPr>
      </w:pPr>
    </w:p>
    <w:p w14:paraId="3E31E88D" w14:textId="77777777"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14:paraId="1BB34131" w14:textId="77777777"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14:paraId="46D8B1B8" w14:textId="77777777" w:rsidR="00AE7717" w:rsidRPr="0035310A" w:rsidRDefault="00AE7717" w:rsidP="00AE7717">
      <w:pPr>
        <w:pStyle w:val="Zkladntext21"/>
        <w:ind w:left="0"/>
        <w:rPr>
          <w:rFonts w:asciiTheme="minorHAnsi" w:hAnsiTheme="minorHAnsi" w:cstheme="minorHAnsi"/>
          <w:sz w:val="22"/>
          <w:szCs w:val="22"/>
        </w:rPr>
      </w:pPr>
    </w:p>
    <w:p w14:paraId="0226AD2D" w14:textId="11B3155F" w:rsidR="002B4084" w:rsidRPr="0035310A" w:rsidRDefault="002B4084" w:rsidP="003648EC">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r w:rsidR="00D119C7">
        <w:rPr>
          <w:rFonts w:asciiTheme="minorHAnsi" w:hAnsiTheme="minorHAnsi" w:cstheme="minorHAnsi"/>
          <w:sz w:val="22"/>
          <w:szCs w:val="22"/>
        </w:rPr>
        <w:t xml:space="preserve"> </w:t>
      </w:r>
      <w:r w:rsidR="00D119C7" w:rsidRPr="0035310A">
        <w:rPr>
          <w:rFonts w:asciiTheme="minorHAnsi" w:hAnsiTheme="minorHAnsi" w:cstheme="minorHAnsi"/>
          <w:sz w:val="22"/>
          <w:szCs w:val="22"/>
        </w:rPr>
        <w:t>v znení neskorších predpisov</w:t>
      </w:r>
      <w:r w:rsidR="00C64B06" w:rsidRPr="0035310A">
        <w:rPr>
          <w:rFonts w:asciiTheme="minorHAnsi" w:hAnsiTheme="minorHAnsi" w:cstheme="minorHAnsi"/>
          <w:sz w:val="22"/>
          <w:szCs w:val="22"/>
        </w:rPr>
        <w:t>.</w:t>
      </w:r>
    </w:p>
    <w:p w14:paraId="20CE35D9" w14:textId="77777777" w:rsidR="00222240" w:rsidRPr="0035310A" w:rsidRDefault="00222240" w:rsidP="003648EC">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14:paraId="21F4768A" w14:textId="77777777" w:rsidR="00345272" w:rsidRPr="0035310A" w:rsidRDefault="00AF0C1D" w:rsidP="003648EC">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14:paraId="3A745929" w14:textId="77777777" w:rsidR="00345272" w:rsidRPr="0035310A" w:rsidRDefault="00AF0C1D" w:rsidP="003648EC">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14:paraId="1C8D493F" w14:textId="77777777" w:rsidR="00AF0C1D" w:rsidRPr="0035310A" w:rsidRDefault="00AF0C1D" w:rsidP="003648EC">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14:paraId="733FB712" w14:textId="77777777" w:rsidR="00345272" w:rsidRPr="0035310A" w:rsidRDefault="0083660B" w:rsidP="003648EC">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14:paraId="6E5F2ECA" w14:textId="77777777" w:rsidR="002B4084" w:rsidRPr="0035310A" w:rsidRDefault="0083660B" w:rsidP="003648EC">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14:paraId="5492E1F5" w14:textId="77777777" w:rsidR="00345272" w:rsidRPr="0035310A" w:rsidRDefault="0083660B" w:rsidP="003648EC">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14:paraId="21F36778" w14:textId="77777777" w:rsidR="0083660B" w:rsidRPr="0035310A" w:rsidRDefault="0083660B" w:rsidP="003648EC">
      <w:pPr>
        <w:pStyle w:val="Zkladntext21"/>
        <w:numPr>
          <w:ilvl w:val="0"/>
          <w:numId w:val="32"/>
        </w:numPr>
        <w:jc w:val="both"/>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14:paraId="11D53CEA" w14:textId="79BC4B1A" w:rsidR="0063799C" w:rsidRPr="0035310A" w:rsidRDefault="0063799C" w:rsidP="003648EC">
      <w:pPr>
        <w:pStyle w:val="Zkladntext21"/>
        <w:numPr>
          <w:ilvl w:val="0"/>
          <w:numId w:val="32"/>
        </w:numPr>
        <w:ind w:left="709" w:hanging="283"/>
        <w:jc w:val="both"/>
        <w:rPr>
          <w:rFonts w:asciiTheme="minorHAnsi" w:hAnsiTheme="minorHAnsi" w:cstheme="minorHAnsi"/>
          <w:sz w:val="22"/>
          <w:szCs w:val="22"/>
        </w:rPr>
      </w:pPr>
      <w:r w:rsidRPr="0035310A">
        <w:rPr>
          <w:rFonts w:asciiTheme="minorHAnsi" w:hAnsiTheme="minorHAnsi" w:cstheme="minorHAnsi"/>
          <w:sz w:val="22"/>
          <w:szCs w:val="22"/>
        </w:rPr>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w:t>
      </w:r>
      <w:r w:rsidR="0035056F">
        <w:rPr>
          <w:rFonts w:asciiTheme="minorHAnsi" w:hAnsiTheme="minorHAnsi" w:cstheme="minorHAnsi"/>
          <w:sz w:val="22"/>
          <w:szCs w:val="22"/>
        </w:rPr>
        <w:t>§</w:t>
      </w:r>
      <w:r w:rsidR="00BB68EE" w:rsidRPr="0035310A">
        <w:rPr>
          <w:rFonts w:asciiTheme="minorHAnsi" w:hAnsiTheme="minorHAnsi" w:cstheme="minorHAnsi"/>
          <w:sz w:val="22"/>
          <w:szCs w:val="22"/>
        </w:rPr>
        <w:t>765</w:t>
      </w:r>
      <w:r w:rsidR="0035056F">
        <w:rPr>
          <w:rFonts w:asciiTheme="minorHAnsi" w:hAnsiTheme="minorHAnsi" w:cstheme="minorHAnsi"/>
          <w:sz w:val="22"/>
          <w:szCs w:val="22"/>
        </w:rPr>
        <w:t xml:space="preserve"> - 773</w:t>
      </w:r>
      <w:r w:rsidR="00BB68EE" w:rsidRPr="0035310A">
        <w:rPr>
          <w:rFonts w:asciiTheme="minorHAnsi" w:hAnsiTheme="minorHAnsi" w:cstheme="minorHAnsi"/>
          <w:sz w:val="22"/>
          <w:szCs w:val="22"/>
        </w:rPr>
        <w:t xml:space="preserve"> </w:t>
      </w:r>
      <w:r w:rsidRPr="0035310A">
        <w:rPr>
          <w:rFonts w:asciiTheme="minorHAnsi" w:hAnsiTheme="minorHAnsi" w:cstheme="minorHAnsi"/>
          <w:sz w:val="22"/>
          <w:szCs w:val="22"/>
        </w:rPr>
        <w:t>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14:paraId="3C8E9A13" w14:textId="77777777" w:rsidR="00C64B06" w:rsidRPr="0035310A" w:rsidRDefault="00C64B06" w:rsidP="00AE7717">
      <w:pPr>
        <w:pStyle w:val="Zoznam2"/>
        <w:ind w:left="0" w:firstLine="0"/>
        <w:jc w:val="center"/>
        <w:rPr>
          <w:rFonts w:asciiTheme="minorHAnsi" w:hAnsiTheme="minorHAnsi" w:cstheme="minorHAnsi"/>
          <w:b/>
          <w:sz w:val="22"/>
          <w:szCs w:val="22"/>
        </w:rPr>
      </w:pPr>
    </w:p>
    <w:p w14:paraId="45B9A62A" w14:textId="77777777" w:rsidR="00C64B06" w:rsidRPr="00C50A17" w:rsidRDefault="00C64B06" w:rsidP="00AE7717">
      <w:pPr>
        <w:pStyle w:val="Zoznam2"/>
        <w:ind w:left="0" w:firstLine="0"/>
        <w:jc w:val="center"/>
        <w:rPr>
          <w:rFonts w:asciiTheme="minorHAnsi" w:hAnsiTheme="minorHAnsi" w:cstheme="minorHAnsi"/>
          <w:b/>
          <w:sz w:val="22"/>
        </w:rPr>
      </w:pPr>
    </w:p>
    <w:p w14:paraId="7E287C3C"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lastRenderedPageBreak/>
        <w:t xml:space="preserve">Článok </w:t>
      </w:r>
      <w:r w:rsidR="00D332A7">
        <w:rPr>
          <w:rFonts w:asciiTheme="minorHAnsi" w:hAnsiTheme="minorHAnsi" w:cstheme="minorHAnsi"/>
          <w:b/>
          <w:sz w:val="22"/>
        </w:rPr>
        <w:t>7</w:t>
      </w:r>
    </w:p>
    <w:p w14:paraId="723307F9" w14:textId="77777777" w:rsidR="00AE7717" w:rsidRPr="00C50A17" w:rsidRDefault="00667161"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14:paraId="2AC5D72A" w14:textId="77777777" w:rsidR="00166D89" w:rsidRPr="00C50A17" w:rsidRDefault="00166D89" w:rsidP="006B0A08">
      <w:pPr>
        <w:pStyle w:val="Zkladntext"/>
        <w:jc w:val="center"/>
        <w:rPr>
          <w:rFonts w:asciiTheme="minorHAnsi" w:hAnsiTheme="minorHAnsi" w:cstheme="minorHAnsi"/>
          <w:b/>
          <w:sz w:val="22"/>
        </w:rPr>
      </w:pPr>
    </w:p>
    <w:p w14:paraId="02DC3BE8"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14:paraId="55F2D7FF" w14:textId="77777777" w:rsidR="00AE77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14:paraId="60552BA0" w14:textId="77777777" w:rsidR="009A4662" w:rsidRDefault="009A4662"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14:paraId="3E778FBD" w14:textId="77777777" w:rsidR="00401057" w:rsidRDefault="00401057"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14:paraId="0BD20DBF" w14:textId="77777777" w:rsidR="00401057" w:rsidRDefault="00D56372"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14:paraId="146601D3" w14:textId="77777777" w:rsidR="005E12D4" w:rsidRDefault="00C50C5C"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14:paraId="2860C04A"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miesto odoslania a miesto určenia zásielky (presnú adresu),</w:t>
      </w:r>
    </w:p>
    <w:p w14:paraId="22BD990C"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14:paraId="5EA523BF" w14:textId="77777777" w:rsidR="00075D9A" w:rsidRDefault="00075D9A"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14:paraId="00592DAF" w14:textId="77777777" w:rsidR="006B3BC5" w:rsidRPr="00C50C5C" w:rsidRDefault="006B3BC5"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dohodnutú odplatu za vykonanie  prepravy (cenu za prepravu).</w:t>
      </w:r>
    </w:p>
    <w:p w14:paraId="783A3723" w14:textId="77777777" w:rsidR="00401057" w:rsidRPr="00C50A17" w:rsidRDefault="00401057" w:rsidP="00401057">
      <w:pPr>
        <w:pStyle w:val="Zkladntext21"/>
        <w:ind w:left="360"/>
        <w:jc w:val="both"/>
        <w:rPr>
          <w:rFonts w:asciiTheme="minorHAnsi" w:hAnsiTheme="minorHAnsi" w:cstheme="minorHAnsi"/>
          <w:sz w:val="22"/>
        </w:rPr>
      </w:pPr>
    </w:p>
    <w:p w14:paraId="6D49D633" w14:textId="77777777" w:rsidR="00A60907" w:rsidRPr="00A60907" w:rsidRDefault="00A60907" w:rsidP="00A60907">
      <w:pPr>
        <w:pStyle w:val="Odsekzoznamu"/>
        <w:numPr>
          <w:ilvl w:val="0"/>
          <w:numId w:val="24"/>
        </w:numPr>
        <w:rPr>
          <w:rFonts w:asciiTheme="minorHAnsi" w:hAnsiTheme="minorHAnsi" w:cstheme="minorHAnsi"/>
          <w:sz w:val="22"/>
        </w:rPr>
      </w:pPr>
      <w:r w:rsidRPr="00A6090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14:paraId="009A309F" w14:textId="7D5B2C0B" w:rsidR="00AE7717" w:rsidRDefault="00AE7717">
      <w:pPr>
        <w:pStyle w:val="Zkladntext21"/>
        <w:numPr>
          <w:ilvl w:val="0"/>
          <w:numId w:val="24"/>
        </w:numPr>
        <w:jc w:val="both"/>
        <w:rPr>
          <w:rFonts w:asciiTheme="minorHAnsi" w:hAnsiTheme="minorHAnsi" w:cstheme="minorHAnsi"/>
          <w:sz w:val="22"/>
        </w:rPr>
      </w:pPr>
      <w:r w:rsidRPr="00A60907">
        <w:rPr>
          <w:rFonts w:asciiTheme="minorHAnsi" w:hAnsiTheme="minorHAnsi" w:cstheme="minorHAnsi"/>
          <w:sz w:val="22"/>
        </w:rPr>
        <w:t>Objednávateľ je povinný pri objednávaní prepravy informovať dopravcu o vyššej cene zásielky ako je bežná trhová cena.</w:t>
      </w:r>
    </w:p>
    <w:p w14:paraId="2DB5A832" w14:textId="260306B0" w:rsidR="001C0B38" w:rsidRPr="003648EC" w:rsidRDefault="001C0B38" w:rsidP="003648EC">
      <w:pPr>
        <w:pStyle w:val="Odsekzoznamu"/>
        <w:numPr>
          <w:ilvl w:val="0"/>
          <w:numId w:val="24"/>
        </w:numPr>
        <w:rPr>
          <w:rFonts w:asciiTheme="minorHAnsi" w:hAnsiTheme="minorHAnsi" w:cstheme="minorHAnsi"/>
          <w:sz w:val="22"/>
        </w:rPr>
      </w:pPr>
      <w:r w:rsidRPr="001C0B38">
        <w:rPr>
          <w:rFonts w:asciiTheme="minorHAnsi" w:hAnsiTheme="minorHAnsi" w:cstheme="minorHAnsi"/>
          <w:sz w:val="22"/>
        </w:rPr>
        <w:t xml:space="preserve">Pri preprave tovaru, ktorého cena je vyššia ako  33.000 €  je objednávateľ povinný oznámiť a dokladovať dopravcovi túto hodnotu vzhľadom na poistenie zodpovednosti dopravcu pri preprave zásielky. </w:t>
      </w:r>
    </w:p>
    <w:p w14:paraId="03E739B0" w14:textId="77777777" w:rsidR="00AE7717" w:rsidRPr="00A60907" w:rsidRDefault="00AE7717">
      <w:pPr>
        <w:pStyle w:val="Zkladntext21"/>
        <w:numPr>
          <w:ilvl w:val="0"/>
          <w:numId w:val="24"/>
        </w:numPr>
        <w:jc w:val="both"/>
        <w:rPr>
          <w:rFonts w:asciiTheme="minorHAnsi" w:hAnsiTheme="minorHAnsi" w:cstheme="minorHAnsi"/>
          <w:sz w:val="22"/>
        </w:rPr>
      </w:pPr>
      <w:r w:rsidRPr="00A60907">
        <w:rPr>
          <w:rFonts w:asciiTheme="minorHAnsi" w:hAnsiTheme="minorHAnsi" w:cstheme="minorHAnsi"/>
          <w:sz w:val="22"/>
        </w:rPr>
        <w:t>Dopravca je povinný na požiadanie odosielateľa prevzatie zásielky písomne potvrdiť.</w:t>
      </w:r>
    </w:p>
    <w:p w14:paraId="589CCAA9"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14:paraId="1217984E"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prijatím objednávky,</w:t>
      </w:r>
    </w:p>
    <w:p w14:paraId="2E3A92D2"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ide o prepravu, ktorú nie je potrebné objednávať tak započatím prepravy,</w:t>
      </w:r>
    </w:p>
    <w:p w14:paraId="181F5BC2"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prevzatím zásielky k preprave.</w:t>
      </w:r>
    </w:p>
    <w:p w14:paraId="060FD050" w14:textId="77777777" w:rsidR="00AE7717" w:rsidRPr="00C50A17" w:rsidRDefault="00AE7717" w:rsidP="00AE7717">
      <w:pPr>
        <w:pStyle w:val="Zkladntext21"/>
        <w:jc w:val="both"/>
        <w:rPr>
          <w:rFonts w:asciiTheme="minorHAnsi" w:hAnsiTheme="minorHAnsi" w:cstheme="minorHAnsi"/>
          <w:sz w:val="22"/>
        </w:rPr>
      </w:pPr>
    </w:p>
    <w:p w14:paraId="53A36908" w14:textId="77777777" w:rsidR="001C0B38" w:rsidRDefault="001C0B38" w:rsidP="003648EC">
      <w:pPr>
        <w:pStyle w:val="Zkladntext21"/>
        <w:ind w:left="360"/>
        <w:jc w:val="both"/>
        <w:rPr>
          <w:rFonts w:asciiTheme="minorHAnsi" w:hAnsiTheme="minorHAnsi" w:cstheme="minorHAnsi"/>
          <w:sz w:val="22"/>
        </w:rPr>
      </w:pPr>
    </w:p>
    <w:p w14:paraId="27B72E55" w14:textId="5D244622"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lastRenderedPageBreak/>
        <w:t>Objednávka je prijatá</w:t>
      </w:r>
    </w:p>
    <w:p w14:paraId="39793F3B"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14:paraId="7B7B97CA"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14:paraId="4F7B2D06" w14:textId="77777777" w:rsidR="00AE77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14:paraId="437B16C5" w14:textId="77777777" w:rsidR="002C557D" w:rsidRPr="00C50A17" w:rsidRDefault="002C557D" w:rsidP="002C557D">
      <w:pPr>
        <w:pStyle w:val="Zkladntext21"/>
        <w:ind w:left="720"/>
        <w:jc w:val="both"/>
        <w:rPr>
          <w:rFonts w:asciiTheme="minorHAnsi" w:hAnsiTheme="minorHAnsi" w:cstheme="minorHAnsi"/>
          <w:sz w:val="22"/>
        </w:rPr>
      </w:pPr>
    </w:p>
    <w:p w14:paraId="64256A5E" w14:textId="77777777" w:rsidR="00AE77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14:paraId="0A6E7A15" w14:textId="77777777" w:rsidR="002C557D" w:rsidRPr="00C50A17" w:rsidRDefault="002C557D" w:rsidP="00E67D0C">
      <w:pPr>
        <w:pStyle w:val="Zkladntext21"/>
        <w:numPr>
          <w:ilvl w:val="0"/>
          <w:numId w:val="24"/>
        </w:numPr>
        <w:tabs>
          <w:tab w:val="left" w:pos="426"/>
        </w:tabs>
        <w:ind w:left="426" w:hanging="568"/>
        <w:jc w:val="both"/>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14:paraId="4B4E3A9D"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14:paraId="132B81B7"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14:paraId="071BF372"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14:paraId="56570519"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14:paraId="636B821F" w14:textId="77777777" w:rsidR="00265A6A" w:rsidRPr="00C50A17" w:rsidRDefault="00265A6A" w:rsidP="00E67D0C">
      <w:pPr>
        <w:pStyle w:val="Zkladntext21"/>
        <w:numPr>
          <w:ilvl w:val="0"/>
          <w:numId w:val="24"/>
        </w:numPr>
        <w:tabs>
          <w:tab w:val="left" w:pos="426"/>
        </w:tabs>
        <w:ind w:left="426" w:hanging="568"/>
        <w:jc w:val="both"/>
        <w:rPr>
          <w:rFonts w:asciiTheme="minorHAnsi" w:hAnsiTheme="minorHAnsi" w:cstheme="minorHAnsi"/>
          <w:sz w:val="22"/>
          <w:szCs w:val="22"/>
        </w:rPr>
      </w:pPr>
      <w:r w:rsidRPr="00C50A17">
        <w:rPr>
          <w:rFonts w:asciiTheme="minorHAnsi" w:hAnsiTheme="minorHAnsi" w:cstheme="minorHAnsi"/>
          <w:color w:val="000000"/>
          <w:sz w:val="22"/>
          <w:szCs w:val="22"/>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w:t>
      </w:r>
      <w:r w:rsidR="0073238E" w:rsidRPr="00C50A17">
        <w:rPr>
          <w:rFonts w:asciiTheme="minorHAnsi" w:hAnsiTheme="minorHAnsi" w:cstheme="minorHAnsi"/>
          <w:color w:val="000000"/>
          <w:sz w:val="22"/>
          <w:szCs w:val="22"/>
        </w:rPr>
        <w:t xml:space="preserve">                </w:t>
      </w:r>
      <w:r w:rsidRPr="00C50A17">
        <w:rPr>
          <w:rFonts w:asciiTheme="minorHAnsi" w:hAnsiTheme="minorHAnsi" w:cstheme="minorHAnsi"/>
          <w:color w:val="000000"/>
          <w:sz w:val="22"/>
          <w:szCs w:val="22"/>
        </w:rPr>
        <w:t>V tomto prípade má naďalej právo nakladať so zásielkou odosielateľ. Ak určí odosielateľ dopravcovi inú osobu ako príjemcu, nadobúda táto osoba práva zo zmluvy tým istým spôsobom ako pôvodný príjemca.</w:t>
      </w:r>
    </w:p>
    <w:p w14:paraId="2E6BCAA3"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14:paraId="78498DDA"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14:paraId="38D3DEB4" w14:textId="77777777" w:rsidR="00222240"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14:paraId="331378A2" w14:textId="77777777" w:rsidR="00AE7717" w:rsidRPr="00C50A17" w:rsidRDefault="00222240"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14:paraId="0D079F25" w14:textId="77777777" w:rsidR="00AE7717" w:rsidRPr="00C50A17" w:rsidRDefault="00AE7717" w:rsidP="00AE7717">
      <w:pPr>
        <w:pStyle w:val="Zkladntext21"/>
        <w:jc w:val="center"/>
        <w:rPr>
          <w:rFonts w:asciiTheme="minorHAnsi" w:hAnsiTheme="minorHAnsi" w:cstheme="minorHAnsi"/>
          <w:b/>
          <w:sz w:val="22"/>
        </w:rPr>
      </w:pPr>
    </w:p>
    <w:p w14:paraId="7870FC12" w14:textId="77777777" w:rsidR="00AE7717" w:rsidRDefault="00AE7717" w:rsidP="00AE7717">
      <w:pPr>
        <w:pStyle w:val="Zkladntext21"/>
        <w:jc w:val="center"/>
        <w:rPr>
          <w:rFonts w:asciiTheme="minorHAnsi" w:hAnsiTheme="minorHAnsi" w:cstheme="minorHAnsi"/>
          <w:b/>
          <w:sz w:val="22"/>
        </w:rPr>
      </w:pPr>
    </w:p>
    <w:p w14:paraId="2D230F72" w14:textId="77777777" w:rsidR="001C0B38" w:rsidRDefault="001C0B38" w:rsidP="006B0A08">
      <w:pPr>
        <w:pStyle w:val="Zkladntext"/>
        <w:jc w:val="center"/>
        <w:rPr>
          <w:rFonts w:asciiTheme="minorHAnsi" w:hAnsiTheme="minorHAnsi" w:cstheme="minorHAnsi"/>
          <w:b/>
          <w:sz w:val="22"/>
        </w:rPr>
      </w:pPr>
    </w:p>
    <w:p w14:paraId="21833022" w14:textId="3F013A36"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lastRenderedPageBreak/>
        <w:t>Článok 8</w:t>
      </w:r>
    </w:p>
    <w:p w14:paraId="40DA49EA"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14:paraId="11526D61" w14:textId="77777777" w:rsidR="007C41E2" w:rsidRPr="00C50A17" w:rsidRDefault="007C41E2" w:rsidP="006B0A08">
      <w:pPr>
        <w:pStyle w:val="Zkladntext"/>
        <w:jc w:val="center"/>
        <w:rPr>
          <w:rFonts w:asciiTheme="minorHAnsi" w:hAnsiTheme="minorHAnsi" w:cstheme="minorHAnsi"/>
          <w:b/>
          <w:sz w:val="22"/>
        </w:rPr>
      </w:pPr>
    </w:p>
    <w:p w14:paraId="078112F7" w14:textId="77777777" w:rsidR="001C0B38" w:rsidRPr="001C0B38" w:rsidRDefault="001C0B38" w:rsidP="001C0B38">
      <w:pPr>
        <w:pStyle w:val="Zkladntext21"/>
        <w:numPr>
          <w:ilvl w:val="0"/>
          <w:numId w:val="41"/>
        </w:numPr>
        <w:jc w:val="both"/>
        <w:rPr>
          <w:rFonts w:asciiTheme="minorHAnsi" w:hAnsiTheme="minorHAnsi" w:cstheme="minorHAnsi"/>
          <w:sz w:val="22"/>
          <w:szCs w:val="22"/>
        </w:rPr>
      </w:pPr>
      <w:r w:rsidRPr="001C0B38">
        <w:rPr>
          <w:rFonts w:asciiTheme="minorHAnsi" w:hAnsiTheme="minorHAnsi" w:cstheme="minorHAnsi"/>
          <w:sz w:val="22"/>
          <w:szCs w:val="22"/>
        </w:rPr>
        <w:t>Dopravca zodpovedá za škodu na zásielke, ktorá vznikla po jej prevzatí dopravcom až do jej vydania príjemcovi, ibaže ju dopravca nemohol odvrátiť pri vynaložení odbornej starostlivosti.</w:t>
      </w:r>
    </w:p>
    <w:p w14:paraId="0593BAA0" w14:textId="2C94FDDF" w:rsidR="001C0B38" w:rsidRDefault="001C0B38" w:rsidP="001C0B38">
      <w:pPr>
        <w:pStyle w:val="Zkladntext21"/>
        <w:numPr>
          <w:ilvl w:val="0"/>
          <w:numId w:val="41"/>
        </w:numPr>
        <w:jc w:val="both"/>
        <w:rPr>
          <w:rFonts w:asciiTheme="minorHAnsi" w:hAnsiTheme="minorHAnsi" w:cstheme="minorHAnsi"/>
          <w:sz w:val="22"/>
          <w:szCs w:val="22"/>
        </w:rPr>
      </w:pPr>
      <w:r w:rsidRPr="001C0B38">
        <w:rPr>
          <w:rFonts w:asciiTheme="minorHAnsi" w:hAnsiTheme="minorHAnsi" w:cstheme="minorHAnsi"/>
          <w:sz w:val="22"/>
          <w:szCs w:val="22"/>
        </w:rPr>
        <w:t>Za škodu na zásielke však dopravca nezodpovedá, ak preukáže, že bola spôsobená:</w:t>
      </w:r>
    </w:p>
    <w:p w14:paraId="4A7D1403" w14:textId="77777777" w:rsidR="001C0B38" w:rsidRPr="001C0B38" w:rsidRDefault="001C0B38" w:rsidP="001C0B38">
      <w:pPr>
        <w:pStyle w:val="Zkladntext21"/>
        <w:ind w:left="720"/>
        <w:jc w:val="both"/>
        <w:rPr>
          <w:rFonts w:asciiTheme="minorHAnsi" w:hAnsiTheme="minorHAnsi" w:cstheme="minorHAnsi"/>
          <w:sz w:val="22"/>
          <w:szCs w:val="22"/>
        </w:rPr>
      </w:pPr>
      <w:r w:rsidRPr="001C0B38">
        <w:rPr>
          <w:rFonts w:asciiTheme="minorHAnsi" w:hAnsiTheme="minorHAnsi" w:cstheme="minorHAnsi"/>
          <w:sz w:val="22"/>
          <w:szCs w:val="22"/>
        </w:rPr>
        <w:t>a)</w:t>
      </w:r>
      <w:r w:rsidRPr="001C0B38">
        <w:rPr>
          <w:rFonts w:asciiTheme="minorHAnsi" w:hAnsiTheme="minorHAnsi" w:cstheme="minorHAnsi"/>
          <w:sz w:val="22"/>
          <w:szCs w:val="22"/>
        </w:rPr>
        <w:tab/>
        <w:t>odosielateľom, príjemcom alebo vlastníkom zásielky,</w:t>
      </w:r>
    </w:p>
    <w:p w14:paraId="3B75962D" w14:textId="77777777" w:rsidR="001C0B38" w:rsidRPr="001C0B38" w:rsidRDefault="001C0B38" w:rsidP="001C0B38">
      <w:pPr>
        <w:pStyle w:val="Zkladntext21"/>
        <w:ind w:left="720"/>
        <w:jc w:val="both"/>
        <w:rPr>
          <w:rFonts w:asciiTheme="minorHAnsi" w:hAnsiTheme="minorHAnsi" w:cstheme="minorHAnsi"/>
          <w:sz w:val="22"/>
          <w:szCs w:val="22"/>
        </w:rPr>
      </w:pPr>
      <w:r w:rsidRPr="001C0B38">
        <w:rPr>
          <w:rFonts w:asciiTheme="minorHAnsi" w:hAnsiTheme="minorHAnsi" w:cstheme="minorHAnsi"/>
          <w:sz w:val="22"/>
          <w:szCs w:val="22"/>
        </w:rPr>
        <w:t>b)</w:t>
      </w:r>
      <w:r w:rsidRPr="001C0B38">
        <w:rPr>
          <w:rFonts w:asciiTheme="minorHAnsi" w:hAnsiTheme="minorHAnsi" w:cstheme="minorHAnsi"/>
          <w:sz w:val="22"/>
          <w:szCs w:val="22"/>
        </w:rPr>
        <w:tab/>
        <w:t xml:space="preserve">vadou alebo prirodzenou povahou obsahu zásielky včítane obvyklého úbytku, </w:t>
      </w:r>
    </w:p>
    <w:p w14:paraId="290F0315" w14:textId="77777777" w:rsidR="001C0B38" w:rsidRPr="001C0B38" w:rsidRDefault="001C0B38" w:rsidP="001C0B38">
      <w:pPr>
        <w:pStyle w:val="Zkladntext21"/>
        <w:ind w:left="720"/>
        <w:jc w:val="both"/>
        <w:rPr>
          <w:rFonts w:asciiTheme="minorHAnsi" w:hAnsiTheme="minorHAnsi" w:cstheme="minorHAnsi"/>
          <w:sz w:val="22"/>
          <w:szCs w:val="22"/>
        </w:rPr>
      </w:pPr>
      <w:r w:rsidRPr="001C0B38">
        <w:rPr>
          <w:rFonts w:asciiTheme="minorHAnsi" w:hAnsiTheme="minorHAnsi" w:cstheme="minorHAnsi"/>
          <w:sz w:val="22"/>
          <w:szCs w:val="22"/>
        </w:rPr>
        <w:t>c)</w:t>
      </w:r>
      <w:r w:rsidRPr="001C0B38">
        <w:rPr>
          <w:rFonts w:asciiTheme="minorHAnsi" w:hAnsiTheme="minorHAnsi" w:cstheme="minorHAnsi"/>
          <w:sz w:val="22"/>
          <w:szCs w:val="22"/>
        </w:rPr>
        <w:tab/>
        <w:t>okolnosťou, ktorú dopravca nemohol odvrátiť; ide tu o prípady vyššej moci napríklad poškodenie nákladu pri záplavách, zemetrasení, požiari, pádu lavíny a pod.</w:t>
      </w:r>
    </w:p>
    <w:p w14:paraId="11CEE7D0" w14:textId="3FF60216" w:rsidR="001C0B38" w:rsidRPr="001C0B38" w:rsidRDefault="001C0B38" w:rsidP="003648EC">
      <w:pPr>
        <w:pStyle w:val="Zkladntext21"/>
        <w:ind w:left="720"/>
        <w:jc w:val="both"/>
        <w:rPr>
          <w:rFonts w:asciiTheme="minorHAnsi" w:hAnsiTheme="minorHAnsi" w:cstheme="minorHAnsi"/>
          <w:sz w:val="22"/>
          <w:szCs w:val="22"/>
        </w:rPr>
      </w:pPr>
      <w:r w:rsidRPr="001C0B38">
        <w:rPr>
          <w:rFonts w:asciiTheme="minorHAnsi" w:hAnsiTheme="minorHAnsi" w:cstheme="minorHAnsi"/>
          <w:sz w:val="22"/>
          <w:szCs w:val="22"/>
        </w:rPr>
        <w:t>d)</w:t>
      </w:r>
      <w:r w:rsidRPr="001C0B38">
        <w:rPr>
          <w:rFonts w:asciiTheme="minorHAnsi" w:hAnsiTheme="minorHAnsi" w:cstheme="minorHAnsi"/>
          <w:sz w:val="22"/>
          <w:szCs w:val="22"/>
        </w:rPr>
        <w:tab/>
      </w:r>
      <w:proofErr w:type="spellStart"/>
      <w:r w:rsidRPr="001C0B38">
        <w:rPr>
          <w:rFonts w:asciiTheme="minorHAnsi" w:hAnsiTheme="minorHAnsi" w:cstheme="minorHAnsi"/>
          <w:sz w:val="22"/>
          <w:szCs w:val="22"/>
        </w:rPr>
        <w:t>vadným</w:t>
      </w:r>
      <w:proofErr w:type="spellEnd"/>
      <w:r w:rsidRPr="001C0B38">
        <w:rPr>
          <w:rFonts w:asciiTheme="minorHAnsi" w:hAnsiTheme="minorHAnsi" w:cstheme="minorHAnsi"/>
          <w:sz w:val="22"/>
          <w:szCs w:val="22"/>
        </w:rPr>
        <w:t xml:space="preserve"> obalom, na ktorý dopravca upozornil odosielateľa pri prevzatí zásielky na prepravu, a ak bol vydaný nákladný list, bola v ňom </w:t>
      </w:r>
      <w:proofErr w:type="spellStart"/>
      <w:r w:rsidRPr="001C0B38">
        <w:rPr>
          <w:rFonts w:asciiTheme="minorHAnsi" w:hAnsiTheme="minorHAnsi" w:cstheme="minorHAnsi"/>
          <w:sz w:val="22"/>
          <w:szCs w:val="22"/>
        </w:rPr>
        <w:t>vadnosť</w:t>
      </w:r>
      <w:proofErr w:type="spellEnd"/>
      <w:r w:rsidRPr="001C0B38">
        <w:rPr>
          <w:rFonts w:asciiTheme="minorHAnsi" w:hAnsiTheme="minorHAnsi" w:cstheme="minorHAnsi"/>
          <w:sz w:val="22"/>
          <w:szCs w:val="22"/>
        </w:rPr>
        <w:t xml:space="preserve"> obalu poznamenaná; ak neupozornil dopravca na </w:t>
      </w:r>
      <w:proofErr w:type="spellStart"/>
      <w:r w:rsidRPr="001C0B38">
        <w:rPr>
          <w:rFonts w:asciiTheme="minorHAnsi" w:hAnsiTheme="minorHAnsi" w:cstheme="minorHAnsi"/>
          <w:sz w:val="22"/>
          <w:szCs w:val="22"/>
        </w:rPr>
        <w:t>vadnosť</w:t>
      </w:r>
      <w:proofErr w:type="spellEnd"/>
      <w:r w:rsidRPr="001C0B38">
        <w:rPr>
          <w:rFonts w:asciiTheme="minorHAnsi" w:hAnsiTheme="minorHAnsi" w:cstheme="minorHAnsi"/>
          <w:sz w:val="22"/>
          <w:szCs w:val="22"/>
        </w:rPr>
        <w:t xml:space="preserve"> obalu, nezodpovedá dopravca za škodu na zásielke vzniknutú v dôsledku tejto </w:t>
      </w:r>
      <w:proofErr w:type="spellStart"/>
      <w:r w:rsidRPr="001C0B38">
        <w:rPr>
          <w:rFonts w:asciiTheme="minorHAnsi" w:hAnsiTheme="minorHAnsi" w:cstheme="minorHAnsi"/>
          <w:sz w:val="22"/>
          <w:szCs w:val="22"/>
        </w:rPr>
        <w:t>vadnosti</w:t>
      </w:r>
      <w:proofErr w:type="spellEnd"/>
      <w:r w:rsidRPr="001C0B38">
        <w:rPr>
          <w:rFonts w:asciiTheme="minorHAnsi" w:hAnsiTheme="minorHAnsi" w:cstheme="minorHAnsi"/>
          <w:sz w:val="22"/>
          <w:szCs w:val="22"/>
        </w:rPr>
        <w:t xml:space="preserve"> len vtedy, ak </w:t>
      </w:r>
      <w:proofErr w:type="spellStart"/>
      <w:r w:rsidRPr="001C0B38">
        <w:rPr>
          <w:rFonts w:asciiTheme="minorHAnsi" w:hAnsiTheme="minorHAnsi" w:cstheme="minorHAnsi"/>
          <w:sz w:val="22"/>
          <w:szCs w:val="22"/>
        </w:rPr>
        <w:t>vadnosť</w:t>
      </w:r>
      <w:proofErr w:type="spellEnd"/>
      <w:r w:rsidRPr="001C0B38">
        <w:rPr>
          <w:rFonts w:asciiTheme="minorHAnsi" w:hAnsiTheme="minorHAnsi" w:cstheme="minorHAnsi"/>
          <w:sz w:val="22"/>
          <w:szCs w:val="22"/>
        </w:rPr>
        <w:t xml:space="preserve"> nebola pri prevzatí zásielky poznateľná. Dopravca má právo zapísať výhrady k obalu a stavu zásielky do prepravného dokladu resp. dodacieho listu, ktorý ostáva u odosielateľa zásielky.</w:t>
      </w:r>
    </w:p>
    <w:p w14:paraId="0F6B4CA4" w14:textId="77777777" w:rsidR="001C0B38" w:rsidRPr="001C0B38" w:rsidRDefault="001C0B38" w:rsidP="001C0B38">
      <w:pPr>
        <w:pStyle w:val="Zkladntext21"/>
        <w:numPr>
          <w:ilvl w:val="0"/>
          <w:numId w:val="41"/>
        </w:numPr>
        <w:jc w:val="both"/>
        <w:rPr>
          <w:rFonts w:asciiTheme="minorHAnsi" w:hAnsiTheme="minorHAnsi" w:cstheme="minorHAnsi"/>
          <w:sz w:val="22"/>
          <w:szCs w:val="22"/>
        </w:rPr>
      </w:pPr>
      <w:r w:rsidRPr="001C0B38">
        <w:rPr>
          <w:rFonts w:asciiTheme="minorHAnsi" w:hAnsiTheme="minorHAnsi" w:cstheme="minorHAnsi"/>
          <w:sz w:val="22"/>
          <w:szCs w:val="22"/>
        </w:rPr>
        <w:t>Pri škode na zásielke vzniknutej podľa odseku (2) je dopravca povinný vynaložiť odbornú starostlivosť, aby škoda bola čo najmenšia.</w:t>
      </w:r>
    </w:p>
    <w:p w14:paraId="2267F21E" w14:textId="77777777" w:rsidR="001C0B38" w:rsidRPr="001C0B38" w:rsidRDefault="001C0B38" w:rsidP="001C0B38">
      <w:pPr>
        <w:pStyle w:val="Zkladntext21"/>
        <w:numPr>
          <w:ilvl w:val="0"/>
          <w:numId w:val="41"/>
        </w:numPr>
        <w:jc w:val="both"/>
        <w:rPr>
          <w:rFonts w:asciiTheme="minorHAnsi" w:hAnsiTheme="minorHAnsi" w:cstheme="minorHAnsi"/>
          <w:sz w:val="22"/>
          <w:szCs w:val="22"/>
        </w:rPr>
      </w:pPr>
      <w:r w:rsidRPr="001C0B38">
        <w:rPr>
          <w:rFonts w:asciiTheme="minorHAnsi" w:hAnsiTheme="minorHAnsi" w:cstheme="minorHAnsi"/>
          <w:sz w:val="22"/>
          <w:szCs w:val="22"/>
        </w:rPr>
        <w:t>Pri strate alebo zničení zásielky je dopravca povinný nahradiť cenu, ktorú zásielka mala v čase, keď bola odovzdaná dopravcovi.</w:t>
      </w:r>
    </w:p>
    <w:p w14:paraId="08C027C4" w14:textId="77777777" w:rsidR="001C0B38" w:rsidRPr="001C0B38" w:rsidRDefault="001C0B38" w:rsidP="001C0B38">
      <w:pPr>
        <w:pStyle w:val="Zkladntext21"/>
        <w:numPr>
          <w:ilvl w:val="0"/>
          <w:numId w:val="41"/>
        </w:numPr>
        <w:jc w:val="both"/>
        <w:rPr>
          <w:rFonts w:asciiTheme="minorHAnsi" w:hAnsiTheme="minorHAnsi" w:cstheme="minorHAnsi"/>
          <w:sz w:val="22"/>
          <w:szCs w:val="22"/>
        </w:rPr>
      </w:pPr>
      <w:r w:rsidRPr="001C0B38">
        <w:rPr>
          <w:rFonts w:asciiTheme="minorHAnsi" w:hAnsiTheme="minorHAnsi" w:cstheme="minorHAnsi"/>
          <w:sz w:val="22"/>
          <w:szCs w:val="22"/>
        </w:rPr>
        <w:t>Pri poškodení alebo znehodnotení zásielky je dopravca povinný nahradiť rozdiel medzi cenou, ktorú mala zásielka v čase jej prevzatia dopravcom, a cenou, ktorú by  v tomto čase mala poškodená alebo znehodnotená zásielka.</w:t>
      </w:r>
    </w:p>
    <w:p w14:paraId="4EC24CE4" w14:textId="77777777" w:rsidR="001C0B38" w:rsidRPr="001C0B38" w:rsidRDefault="001C0B38" w:rsidP="001C0B38">
      <w:pPr>
        <w:pStyle w:val="Zkladntext21"/>
        <w:numPr>
          <w:ilvl w:val="0"/>
          <w:numId w:val="41"/>
        </w:numPr>
        <w:jc w:val="both"/>
        <w:rPr>
          <w:rFonts w:asciiTheme="minorHAnsi" w:hAnsiTheme="minorHAnsi" w:cstheme="minorHAnsi"/>
          <w:sz w:val="22"/>
          <w:szCs w:val="22"/>
        </w:rPr>
      </w:pPr>
      <w:r w:rsidRPr="001C0B38">
        <w:rPr>
          <w:rFonts w:asciiTheme="minorHAnsi" w:hAnsiTheme="minorHAnsi" w:cstheme="minorHAnsi"/>
          <w:sz w:val="22"/>
          <w:szCs w:val="22"/>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 10 000,- EUR.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w:t>
      </w:r>
    </w:p>
    <w:p w14:paraId="0F0C93A2" w14:textId="77777777" w:rsidR="001C0B38" w:rsidRPr="001C0B38" w:rsidRDefault="001C0B38" w:rsidP="001C0B38">
      <w:pPr>
        <w:pStyle w:val="Zkladntext21"/>
        <w:numPr>
          <w:ilvl w:val="0"/>
          <w:numId w:val="41"/>
        </w:numPr>
        <w:jc w:val="both"/>
        <w:rPr>
          <w:rFonts w:asciiTheme="minorHAnsi" w:hAnsiTheme="minorHAnsi" w:cstheme="minorHAnsi"/>
          <w:sz w:val="22"/>
          <w:szCs w:val="22"/>
        </w:rPr>
      </w:pPr>
      <w:r w:rsidRPr="001C0B38">
        <w:rPr>
          <w:rFonts w:asciiTheme="minorHAnsi" w:hAnsiTheme="minorHAnsi" w:cstheme="minorHAnsi"/>
          <w:sz w:val="22"/>
          <w:szCs w:val="22"/>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14:paraId="7088684B" w14:textId="77777777" w:rsidR="001C0B38" w:rsidRPr="001C0B38" w:rsidRDefault="001C0B38" w:rsidP="001C0B38">
      <w:pPr>
        <w:pStyle w:val="Zkladntext21"/>
        <w:numPr>
          <w:ilvl w:val="0"/>
          <w:numId w:val="41"/>
        </w:numPr>
        <w:jc w:val="both"/>
        <w:rPr>
          <w:rFonts w:asciiTheme="minorHAnsi" w:hAnsiTheme="minorHAnsi" w:cstheme="minorHAnsi"/>
          <w:sz w:val="22"/>
          <w:szCs w:val="22"/>
        </w:rPr>
      </w:pPr>
      <w:r w:rsidRPr="001C0B38">
        <w:rPr>
          <w:rFonts w:asciiTheme="minorHAnsi" w:hAnsiTheme="minorHAnsi" w:cstheme="minorHAnsi"/>
          <w:sz w:val="22"/>
          <w:szCs w:val="22"/>
        </w:rPr>
        <w:t>Ak hrozí bezprostredne podstatná škoda na zásielke a ak nie je čas vyžiadať si pokyny odosielateľa alebo ak váha odosielateľ s takými pokynmi, môže dopravca zásielku vhodným spôsobom predať na účet odosielateľa.</w:t>
      </w:r>
    </w:p>
    <w:p w14:paraId="223ACDC6" w14:textId="24DCBD27" w:rsidR="00E131D3" w:rsidRDefault="001C0B38" w:rsidP="001C0B38">
      <w:pPr>
        <w:pStyle w:val="Odsekzoznamu"/>
        <w:numPr>
          <w:ilvl w:val="0"/>
          <w:numId w:val="41"/>
        </w:numPr>
        <w:rPr>
          <w:rFonts w:asciiTheme="minorHAnsi" w:hAnsiTheme="minorHAnsi" w:cstheme="minorHAnsi"/>
          <w:sz w:val="22"/>
          <w:szCs w:val="22"/>
        </w:rPr>
      </w:pPr>
      <w:r w:rsidRPr="001C0B38">
        <w:rPr>
          <w:rFonts w:asciiTheme="minorHAnsi" w:hAnsiTheme="minorHAnsi" w:cstheme="minorHAnsi"/>
          <w:sz w:val="22"/>
          <w:szCs w:val="22"/>
        </w:rPr>
        <w:lastRenderedPageBreak/>
        <w:t>Dopravca môže svoj záväzok plniť pomocou ďalšieho dopravcu a zodpovedá pritom, akoby prepravu uskutočňoval sám.</w:t>
      </w:r>
      <w:r w:rsidR="006E26B3" w:rsidRPr="003648EC">
        <w:rPr>
          <w:rFonts w:asciiTheme="minorHAnsi" w:hAnsiTheme="minorHAnsi" w:cstheme="minorHAnsi"/>
          <w:sz w:val="22"/>
          <w:szCs w:val="22"/>
        </w:rPr>
        <w:t xml:space="preserve"> </w:t>
      </w:r>
    </w:p>
    <w:p w14:paraId="739144B5" w14:textId="77777777" w:rsidR="00B859D4" w:rsidRPr="00B859D4" w:rsidRDefault="00B859D4" w:rsidP="00B859D4">
      <w:pPr>
        <w:pStyle w:val="Odsekzoznamu"/>
        <w:numPr>
          <w:ilvl w:val="0"/>
          <w:numId w:val="41"/>
        </w:numPr>
        <w:rPr>
          <w:rFonts w:asciiTheme="minorHAnsi" w:hAnsiTheme="minorHAnsi" w:cstheme="minorHAnsi"/>
          <w:sz w:val="22"/>
          <w:szCs w:val="22"/>
        </w:rPr>
      </w:pPr>
      <w:r w:rsidRPr="00B859D4">
        <w:rPr>
          <w:rFonts w:asciiTheme="minorHAnsi" w:hAnsiTheme="minorHAnsi" w:cstheme="minorHAnsi"/>
          <w:sz w:val="22"/>
          <w:szCs w:val="22"/>
        </w:rPr>
        <w:t xml:space="preserve"> </w:t>
      </w:r>
      <w:r w:rsidRPr="00B859D4">
        <w:rPr>
          <w:rFonts w:asciiTheme="minorHAnsi" w:hAnsiTheme="minorHAnsi" w:cstheme="minorHAnsi"/>
          <w:sz w:val="22"/>
          <w:szCs w:val="22"/>
        </w:rPr>
        <w:t>Za škodu spôsobenú  odosielateľovi neuskutočnením prepravy, o ktorej bola už dohodnutá písomná prepravná zmluva zodpovedá dopravca len do výšky preukázaných výdajov spojených so zbytočnou prípravou zásielky k preprave.</w:t>
      </w:r>
    </w:p>
    <w:p w14:paraId="3A247F0B" w14:textId="424C095C" w:rsidR="00E131D3" w:rsidRPr="00D332A7" w:rsidRDefault="00E131D3" w:rsidP="003648EC">
      <w:pPr>
        <w:rPr>
          <w:color w:val="000000"/>
        </w:rPr>
      </w:pPr>
    </w:p>
    <w:p w14:paraId="2ABC6133" w14:textId="29016DA2" w:rsidR="00F9503C" w:rsidRDefault="00B859D4">
      <w:pPr>
        <w:pStyle w:val="Odsekzoznamu"/>
        <w:numPr>
          <w:ilvl w:val="0"/>
          <w:numId w:val="41"/>
        </w:numPr>
        <w:tabs>
          <w:tab w:val="left" w:pos="284"/>
        </w:tabs>
        <w:rPr>
          <w:rFonts w:asciiTheme="minorHAnsi" w:hAnsiTheme="minorHAnsi"/>
          <w:sz w:val="22"/>
          <w:szCs w:val="22"/>
        </w:rPr>
      </w:pPr>
      <w:r>
        <w:rPr>
          <w:rFonts w:asciiTheme="minorHAnsi" w:hAnsiTheme="minorHAnsi"/>
          <w:sz w:val="22"/>
          <w:szCs w:val="22"/>
        </w:rPr>
        <w:t xml:space="preserve"> </w:t>
      </w:r>
      <w:r w:rsidRPr="00B859D4">
        <w:rPr>
          <w:rFonts w:asciiTheme="minorHAnsi" w:hAnsiTheme="minorHAnsi"/>
          <w:sz w:val="22"/>
          <w:szCs w:val="22"/>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14:paraId="60F5FF5A" w14:textId="77777777" w:rsidR="00B859D4" w:rsidRPr="00B859D4" w:rsidRDefault="00B859D4" w:rsidP="00B859D4">
      <w:pPr>
        <w:pStyle w:val="Odsekzoznamu"/>
        <w:numPr>
          <w:ilvl w:val="0"/>
          <w:numId w:val="41"/>
        </w:numPr>
        <w:rPr>
          <w:rFonts w:asciiTheme="minorHAnsi" w:hAnsiTheme="minorHAnsi"/>
          <w:sz w:val="22"/>
          <w:szCs w:val="22"/>
        </w:rPr>
      </w:pPr>
      <w:r w:rsidRPr="00B859D4">
        <w:rPr>
          <w:rFonts w:asciiTheme="minorHAnsi" w:hAnsiTheme="minorHAnsi"/>
          <w:sz w:val="22"/>
          <w:szCs w:val="22"/>
        </w:rPr>
        <w:t>Právo na náhradu škody musí odosielateľ uplatniť u dopravcu do šiestich mesiacov od vydania zásielky príjemcovi alebo ak k vydaniu zásielky nedošlo, do  šiestich mesiacov od prevzatia zásielky na prepravu, inak právo zanikne.</w:t>
      </w:r>
    </w:p>
    <w:p w14:paraId="36D7BA37" w14:textId="77777777" w:rsidR="00B859D4" w:rsidRPr="003648EC" w:rsidRDefault="00B859D4" w:rsidP="003648EC">
      <w:pPr>
        <w:pStyle w:val="Odsekzoznamu"/>
        <w:tabs>
          <w:tab w:val="left" w:pos="284"/>
        </w:tabs>
        <w:rPr>
          <w:rFonts w:asciiTheme="minorHAnsi" w:hAnsiTheme="minorHAnsi"/>
          <w:sz w:val="22"/>
          <w:szCs w:val="22"/>
        </w:rPr>
      </w:pPr>
    </w:p>
    <w:p w14:paraId="416531CC" w14:textId="77777777" w:rsidR="00CF47D5" w:rsidRPr="00294B33" w:rsidRDefault="00CF47D5" w:rsidP="00CF47D5">
      <w:pPr>
        <w:tabs>
          <w:tab w:val="left" w:pos="426"/>
        </w:tabs>
        <w:ind w:left="426"/>
        <w:rPr>
          <w:rFonts w:asciiTheme="minorHAnsi" w:hAnsiTheme="minorHAnsi"/>
          <w:sz w:val="22"/>
          <w:szCs w:val="22"/>
        </w:rPr>
      </w:pPr>
    </w:p>
    <w:p w14:paraId="500070D6" w14:textId="77777777" w:rsidR="00A259A8" w:rsidRDefault="00A259A8" w:rsidP="003648EC">
      <w:pPr>
        <w:pStyle w:val="Zkladntext"/>
        <w:rPr>
          <w:rFonts w:asciiTheme="minorHAnsi" w:hAnsiTheme="minorHAnsi" w:cstheme="minorHAnsi"/>
          <w:b/>
          <w:sz w:val="22"/>
          <w:szCs w:val="22"/>
        </w:rPr>
      </w:pPr>
    </w:p>
    <w:p w14:paraId="3BF59D74" w14:textId="77777777" w:rsidR="00A259A8" w:rsidRDefault="00A259A8" w:rsidP="006B0A08">
      <w:pPr>
        <w:pStyle w:val="Zkladntext"/>
        <w:jc w:val="center"/>
        <w:rPr>
          <w:rFonts w:asciiTheme="minorHAnsi" w:hAnsiTheme="minorHAnsi" w:cstheme="minorHAnsi"/>
          <w:b/>
          <w:sz w:val="22"/>
          <w:szCs w:val="22"/>
        </w:rPr>
      </w:pPr>
    </w:p>
    <w:p w14:paraId="58A65191" w14:textId="77777777"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14:paraId="7F940D20"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14:paraId="6DC88294" w14:textId="77777777" w:rsidR="00C02111" w:rsidRPr="00D332A7" w:rsidRDefault="00C02111" w:rsidP="006B0A08">
      <w:pPr>
        <w:pStyle w:val="Zkladntext"/>
        <w:jc w:val="center"/>
        <w:rPr>
          <w:rFonts w:asciiTheme="minorHAnsi" w:hAnsiTheme="minorHAnsi" w:cstheme="minorHAnsi"/>
          <w:b/>
          <w:sz w:val="22"/>
          <w:szCs w:val="22"/>
        </w:rPr>
      </w:pPr>
    </w:p>
    <w:p w14:paraId="40464EA4"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14:paraId="6443D28D"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14:paraId="18F1576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14:paraId="7DB388CC" w14:textId="77777777" w:rsidR="00AE7717" w:rsidRPr="0041473B"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14:paraId="6B93EDA5"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14:paraId="2510D6BE"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14:paraId="120AFDF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14:paraId="4ABE608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14:paraId="048AB6F3"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Dopravca  nemusí vyrozumieť odosielateľa, ak ide o prekážku prechodného rázu (napr. nutnosť preloženia zásielky) a  dosiahnutie jeho návrhu by si vyžiadalo dlhšej doby, než bude potrebná k odstráneniu prekážky.</w:t>
      </w:r>
    </w:p>
    <w:p w14:paraId="589944D1"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lastRenderedPageBreak/>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14:paraId="0AF1FD24"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14:paraId="0089012F" w14:textId="77777777" w:rsidR="00347767" w:rsidRPr="00D332A7" w:rsidRDefault="00347767" w:rsidP="00AE7717">
      <w:pPr>
        <w:pStyle w:val="Zkladntext21"/>
        <w:ind w:left="0"/>
        <w:jc w:val="center"/>
        <w:rPr>
          <w:rFonts w:asciiTheme="minorHAnsi" w:hAnsiTheme="minorHAnsi" w:cstheme="minorHAnsi"/>
          <w:b/>
          <w:sz w:val="22"/>
          <w:szCs w:val="22"/>
        </w:rPr>
      </w:pPr>
    </w:p>
    <w:p w14:paraId="22FF16E8" w14:textId="77777777" w:rsidR="00AE7717" w:rsidRPr="00D332A7" w:rsidRDefault="00AE7717" w:rsidP="00AE7717">
      <w:pPr>
        <w:pStyle w:val="Zkladntext21"/>
        <w:jc w:val="center"/>
        <w:rPr>
          <w:rFonts w:asciiTheme="minorHAnsi" w:hAnsiTheme="minorHAnsi" w:cstheme="minorHAnsi"/>
          <w:sz w:val="22"/>
          <w:szCs w:val="22"/>
        </w:rPr>
      </w:pPr>
    </w:p>
    <w:p w14:paraId="2F1E89EA" w14:textId="77777777" w:rsidR="00AE7717" w:rsidRPr="00D332A7" w:rsidRDefault="00AE7717" w:rsidP="00AE7717">
      <w:pPr>
        <w:pStyle w:val="Zkladntext21"/>
        <w:jc w:val="center"/>
        <w:rPr>
          <w:rFonts w:asciiTheme="minorHAnsi" w:hAnsiTheme="minorHAnsi" w:cstheme="minorHAnsi"/>
          <w:sz w:val="22"/>
          <w:szCs w:val="22"/>
        </w:rPr>
      </w:pPr>
    </w:p>
    <w:p w14:paraId="419DADDD"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14:paraId="5923BCEE"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14:paraId="4B13DD1D" w14:textId="77777777" w:rsidR="00C02111" w:rsidRPr="00D332A7" w:rsidRDefault="00C02111" w:rsidP="006B0A08">
      <w:pPr>
        <w:pStyle w:val="Zkladntext"/>
        <w:jc w:val="center"/>
        <w:rPr>
          <w:rFonts w:asciiTheme="minorHAnsi" w:hAnsiTheme="minorHAnsi" w:cstheme="minorHAnsi"/>
          <w:b/>
          <w:sz w:val="22"/>
          <w:szCs w:val="22"/>
        </w:rPr>
      </w:pPr>
    </w:p>
    <w:p w14:paraId="54167587"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14:paraId="7CA7ADA2" w14:textId="5D56E3DB"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sa odovzdáva dopravcovi, ak nebolo dohodnuté inak spolu                               so zásielkou.</w:t>
      </w:r>
    </w:p>
    <w:p w14:paraId="47BD07C7"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14:paraId="39E034BC"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14:paraId="6953E929"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14:paraId="5324B411"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počet kusov,</w:t>
      </w:r>
    </w:p>
    <w:p w14:paraId="421CD8C7"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14:paraId="67B513A5"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14:paraId="28BF9A7A"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14:paraId="5996059F" w14:textId="77777777" w:rsidR="001D41A1" w:rsidRPr="00D332A7" w:rsidRDefault="001D41A1"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14:paraId="6B6293A7"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Prepravnou listinou vo vnútroštátnej  cestnej nákladnej doprave je</w:t>
      </w:r>
    </w:p>
    <w:p w14:paraId="3FC76747"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14:paraId="5FD1E123"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14:paraId="11B6ED76" w14:textId="77777777" w:rsidR="004A559A" w:rsidRPr="00D332A7" w:rsidRDefault="004A559A" w:rsidP="004A559A">
      <w:pPr>
        <w:pStyle w:val="Zkladntext21"/>
        <w:ind w:left="720"/>
        <w:jc w:val="both"/>
        <w:rPr>
          <w:rFonts w:asciiTheme="minorHAnsi" w:hAnsiTheme="minorHAnsi" w:cstheme="minorHAnsi"/>
          <w:b/>
          <w:sz w:val="22"/>
          <w:szCs w:val="22"/>
        </w:rPr>
      </w:pPr>
    </w:p>
    <w:p w14:paraId="31C07101"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14:paraId="3EBC027D"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 xml:space="preserve">Dopravca a prepravcovia (odosielateľ a príjemca) zodpovedajú za správnosť a úplnosť údajov, ktoré zapisujú  do prepravnej listiny. </w:t>
      </w:r>
    </w:p>
    <w:p w14:paraId="4DB8480E" w14:textId="77777777" w:rsidR="0097644A" w:rsidRPr="00D332A7" w:rsidRDefault="0097644A"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 xml:space="preserve">Dopravca má právo zapísať do prepravnej listiny </w:t>
      </w:r>
      <w:r w:rsidR="005B24DF" w:rsidRPr="00D332A7">
        <w:rPr>
          <w:rFonts w:asciiTheme="minorHAnsi" w:hAnsiTheme="minorHAnsi" w:cstheme="minorHAnsi"/>
          <w:sz w:val="22"/>
          <w:szCs w:val="22"/>
        </w:rPr>
        <w:t>výhrady dopravcu k druhu použitého vozidla na základe požiadavky objednávateľa prepravy, stave zásielky, jej obalu, počtu kusov a spôsobu nakládky.</w:t>
      </w:r>
    </w:p>
    <w:p w14:paraId="24368D71" w14:textId="77777777" w:rsidR="00CF47D5" w:rsidRPr="00014518" w:rsidRDefault="00CF47D5" w:rsidP="00CF47D5">
      <w:pPr>
        <w:pStyle w:val="Zkladntext21"/>
        <w:numPr>
          <w:ilvl w:val="0"/>
          <w:numId w:val="26"/>
        </w:numPr>
        <w:tabs>
          <w:tab w:val="left" w:pos="567"/>
        </w:tabs>
        <w:jc w:val="both"/>
        <w:rPr>
          <w:rFonts w:asciiTheme="minorHAnsi" w:hAnsiTheme="minorHAnsi" w:cstheme="minorHAnsi"/>
          <w:b/>
          <w:sz w:val="22"/>
          <w:szCs w:val="22"/>
        </w:rPr>
      </w:pPr>
      <w:r>
        <w:rPr>
          <w:rFonts w:asciiTheme="minorHAnsi" w:hAnsiTheme="minorHAnsi" w:cstheme="minorHAnsi"/>
          <w:sz w:val="22"/>
          <w:szCs w:val="22"/>
        </w:rPr>
        <w:lastRenderedPageBreak/>
        <w:tab/>
      </w:r>
      <w:r w:rsidRPr="00014518">
        <w:rPr>
          <w:rFonts w:asciiTheme="minorHAnsi" w:hAnsiTheme="minorHAnsi" w:cstheme="minorHAnsi"/>
          <w:sz w:val="22"/>
          <w:szCs w:val="22"/>
        </w:rPr>
        <w:t xml:space="preserve">Pri preprave nebezpečných vecí sa vyžadujú od odosielateľa ďalšie doklady predpísané </w:t>
      </w:r>
      <w:r>
        <w:rPr>
          <w:rFonts w:asciiTheme="minorHAnsi" w:hAnsiTheme="minorHAnsi" w:cstheme="minorHAnsi"/>
          <w:sz w:val="22"/>
          <w:szCs w:val="22"/>
        </w:rPr>
        <w:tab/>
      </w:r>
      <w:r w:rsidRPr="00014518">
        <w:rPr>
          <w:rFonts w:asciiTheme="minorHAnsi" w:hAnsiTheme="minorHAnsi" w:cstheme="minorHAnsi"/>
          <w:sz w:val="22"/>
          <w:szCs w:val="22"/>
        </w:rPr>
        <w:t>platnou právnou úpravou, ktoré sú uvedené v ďalších oddieloch prepravného poriadku.</w:t>
      </w:r>
    </w:p>
    <w:p w14:paraId="3603CF7B" w14:textId="103FBFDB" w:rsidR="00CF47D5" w:rsidRPr="00CF47D5" w:rsidRDefault="00576168" w:rsidP="00CF47D5">
      <w:pPr>
        <w:spacing w:after="120"/>
        <w:ind w:left="283" w:hanging="567"/>
        <w:jc w:val="center"/>
        <w:rPr>
          <w:rFonts w:asciiTheme="minorHAnsi" w:hAnsiTheme="minorHAnsi" w:cstheme="minorHAnsi"/>
          <w:b/>
          <w:sz w:val="44"/>
          <w:szCs w:val="22"/>
        </w:rPr>
      </w:pPr>
      <w:r w:rsidRPr="003648EC">
        <w:rPr>
          <w:rFonts w:asciiTheme="minorHAnsi" w:hAnsiTheme="minorHAnsi" w:cstheme="minorHAnsi"/>
          <w:b/>
          <w:sz w:val="22"/>
          <w:szCs w:val="22"/>
        </w:rPr>
        <w:br w:type="page"/>
      </w:r>
      <w:r w:rsidR="00CF47D5" w:rsidRPr="00CF47D5">
        <w:rPr>
          <w:rFonts w:asciiTheme="minorHAnsi" w:hAnsiTheme="minorHAnsi" w:cstheme="minorHAnsi"/>
          <w:b/>
          <w:sz w:val="44"/>
          <w:szCs w:val="22"/>
        </w:rPr>
        <w:lastRenderedPageBreak/>
        <w:t>Oddiel III</w:t>
      </w:r>
    </w:p>
    <w:p w14:paraId="4B3B6545" w14:textId="77777777" w:rsidR="00CF47D5" w:rsidRPr="00CF47D5" w:rsidRDefault="00CF47D5" w:rsidP="00CF47D5">
      <w:pPr>
        <w:spacing w:after="120"/>
        <w:ind w:left="283" w:hanging="567"/>
        <w:jc w:val="center"/>
        <w:rPr>
          <w:rFonts w:asciiTheme="minorHAnsi" w:hAnsiTheme="minorHAnsi" w:cstheme="minorHAnsi"/>
          <w:b/>
          <w:sz w:val="44"/>
          <w:szCs w:val="22"/>
        </w:rPr>
      </w:pPr>
    </w:p>
    <w:p w14:paraId="40A8DBC3" w14:textId="77777777" w:rsidR="00CF47D5" w:rsidRPr="00CF47D5" w:rsidRDefault="00CF47D5" w:rsidP="00CF47D5">
      <w:pPr>
        <w:spacing w:after="120"/>
        <w:ind w:left="283" w:hanging="567"/>
        <w:jc w:val="center"/>
        <w:rPr>
          <w:rFonts w:asciiTheme="minorHAnsi" w:hAnsiTheme="minorHAnsi" w:cstheme="minorHAnsi"/>
          <w:b/>
          <w:sz w:val="44"/>
          <w:szCs w:val="22"/>
        </w:rPr>
      </w:pPr>
      <w:r w:rsidRPr="00CF47D5">
        <w:rPr>
          <w:rFonts w:asciiTheme="minorHAnsi" w:hAnsiTheme="minorHAnsi" w:cstheme="minorHAnsi"/>
          <w:b/>
          <w:sz w:val="44"/>
          <w:szCs w:val="22"/>
        </w:rPr>
        <w:t>Preprava nebezpečných vecí</w:t>
      </w:r>
    </w:p>
    <w:p w14:paraId="29039D8F" w14:textId="77777777" w:rsidR="00CF47D5" w:rsidRPr="00CF47D5" w:rsidRDefault="00CF47D5" w:rsidP="00CF47D5">
      <w:pPr>
        <w:spacing w:after="120"/>
        <w:ind w:left="567" w:hanging="567"/>
        <w:jc w:val="center"/>
        <w:rPr>
          <w:rFonts w:asciiTheme="minorHAnsi" w:hAnsiTheme="minorHAnsi" w:cstheme="minorHAnsi"/>
          <w:b/>
          <w:sz w:val="22"/>
          <w:szCs w:val="22"/>
        </w:rPr>
      </w:pPr>
    </w:p>
    <w:p w14:paraId="0AC04900" w14:textId="77777777" w:rsidR="00CF47D5" w:rsidRPr="00CF47D5" w:rsidRDefault="00CF47D5" w:rsidP="00CF47D5">
      <w:pPr>
        <w:spacing w:after="120"/>
        <w:ind w:left="567" w:hanging="567"/>
        <w:jc w:val="center"/>
        <w:rPr>
          <w:rFonts w:asciiTheme="minorHAnsi" w:hAnsiTheme="minorHAnsi" w:cstheme="minorHAnsi"/>
          <w:b/>
          <w:sz w:val="22"/>
          <w:szCs w:val="22"/>
        </w:rPr>
      </w:pPr>
      <w:r w:rsidRPr="00CF47D5">
        <w:rPr>
          <w:rFonts w:asciiTheme="minorHAnsi" w:hAnsiTheme="minorHAnsi" w:cstheme="minorHAnsi"/>
          <w:b/>
          <w:sz w:val="22"/>
          <w:szCs w:val="22"/>
        </w:rPr>
        <w:t>Článok 11</w:t>
      </w:r>
    </w:p>
    <w:p w14:paraId="0DBD3482" w14:textId="77777777" w:rsidR="00CF47D5" w:rsidRPr="00CF47D5" w:rsidRDefault="00CF47D5" w:rsidP="00CF47D5">
      <w:pPr>
        <w:spacing w:after="120"/>
        <w:ind w:left="567" w:hanging="567"/>
        <w:jc w:val="center"/>
        <w:rPr>
          <w:rFonts w:asciiTheme="minorHAnsi" w:hAnsiTheme="minorHAnsi" w:cstheme="minorHAnsi"/>
          <w:b/>
          <w:sz w:val="22"/>
          <w:szCs w:val="22"/>
        </w:rPr>
      </w:pPr>
      <w:r w:rsidRPr="00CF47D5">
        <w:rPr>
          <w:rFonts w:asciiTheme="minorHAnsi" w:hAnsiTheme="minorHAnsi" w:cstheme="minorHAnsi"/>
          <w:b/>
          <w:sz w:val="22"/>
          <w:szCs w:val="22"/>
        </w:rPr>
        <w:t>Základné ustanovenie k preprave nebezpečných vecí</w:t>
      </w:r>
    </w:p>
    <w:p w14:paraId="2E9418D9" w14:textId="77777777" w:rsidR="00CF47D5" w:rsidRPr="00CF47D5" w:rsidRDefault="00CF47D5" w:rsidP="00CF47D5">
      <w:pPr>
        <w:spacing w:after="120"/>
        <w:ind w:left="283" w:hanging="567"/>
        <w:jc w:val="center"/>
        <w:rPr>
          <w:rFonts w:asciiTheme="minorHAnsi" w:hAnsiTheme="minorHAnsi" w:cstheme="minorHAnsi"/>
          <w:b/>
          <w:sz w:val="44"/>
          <w:szCs w:val="22"/>
        </w:rPr>
      </w:pPr>
    </w:p>
    <w:p w14:paraId="028A0A76" w14:textId="77777777" w:rsidR="00CF47D5" w:rsidRPr="00CF47D5" w:rsidRDefault="00CF47D5" w:rsidP="00CF47D5">
      <w:pPr>
        <w:numPr>
          <w:ilvl w:val="0"/>
          <w:numId w:val="28"/>
        </w:numPr>
        <w:spacing w:after="120"/>
        <w:ind w:left="567" w:hanging="567"/>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V cestnej doprave možno prepravovať len nebezpečné veci, ktorých prepravu povoľuje medzinárodná zmluva, ktorou je Slovenská republika viazaná  (Európskou dohodou o preprave nebezpečných vecí cestnou dopravou – ADR ďalej len "dohoda ADR");  to neplatí, ak ide o</w:t>
      </w:r>
    </w:p>
    <w:p w14:paraId="04C00B3E" w14:textId="77777777" w:rsidR="00CF47D5" w:rsidRPr="00CF47D5" w:rsidRDefault="00CF47D5" w:rsidP="00CF47D5">
      <w:pPr>
        <w:numPr>
          <w:ilvl w:val="1"/>
          <w:numId w:val="28"/>
        </w:numPr>
        <w:spacing w:after="120"/>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 xml:space="preserve">prepravu nebezpečných vecí vo vojenskom obvode alebo v inom uzavretom priestore ozbrojených síl vozidlom ozbrojených síl alebo o prepravu nebezpečných vecí v kolóne vozidiel ozbrojených síl po predpísanej trase prepravy a pod trvalým dohľadom odosielateľa, </w:t>
      </w:r>
    </w:p>
    <w:p w14:paraId="567BE9BE" w14:textId="77777777" w:rsidR="00CF47D5" w:rsidRPr="00CF47D5" w:rsidRDefault="00CF47D5" w:rsidP="00CF47D5">
      <w:pPr>
        <w:numPr>
          <w:ilvl w:val="1"/>
          <w:numId w:val="28"/>
        </w:numPr>
        <w:spacing w:after="120"/>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 xml:space="preserve">prepravu výbušnín vozidlami ozbrojených síl alebo vozidlami ozbrojených bezpečnostných zborov pod ich trvalým dohľadom po celej trase prepravy, </w:t>
      </w:r>
    </w:p>
    <w:p w14:paraId="6AC312E6" w14:textId="77777777" w:rsidR="00CF47D5" w:rsidRPr="00CF47D5" w:rsidRDefault="00CF47D5" w:rsidP="00CF47D5">
      <w:pPr>
        <w:numPr>
          <w:ilvl w:val="1"/>
          <w:numId w:val="28"/>
        </w:numPr>
        <w:spacing w:after="120"/>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časovo obmedzené dopravné operácie s jednoznačne určenými nebezpečnými vecami, a to aj so zakázanými, ktoré individuálne výnimočne povolil dopravný správny orgán za dodržania podmienky, že nie je ohrozená bezpečnosť, alebo</w:t>
      </w:r>
    </w:p>
    <w:p w14:paraId="58B90042" w14:textId="77777777" w:rsidR="00CF47D5" w:rsidRPr="00CF47D5" w:rsidRDefault="00CF47D5" w:rsidP="00CF47D5">
      <w:pPr>
        <w:numPr>
          <w:ilvl w:val="1"/>
          <w:numId w:val="28"/>
        </w:numPr>
        <w:spacing w:after="120"/>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prepravu vozidiel vyradených z evidencie motorových vozidiel bez akumulátora, z ktorých nevytekajú prevádzkové kvapaliny a neuniká horľavý plyn.</w:t>
      </w:r>
      <w:r w:rsidRPr="00CF47D5">
        <w:rPr>
          <w:rFonts w:asciiTheme="minorHAnsi" w:hAnsiTheme="minorHAnsi" w:cstheme="minorHAnsi"/>
          <w:color w:val="000000"/>
          <w:sz w:val="22"/>
          <w:szCs w:val="22"/>
        </w:rPr>
        <w:br/>
      </w:r>
    </w:p>
    <w:p w14:paraId="4C4BC3BC" w14:textId="77777777" w:rsidR="00CF47D5" w:rsidRPr="00CF47D5" w:rsidRDefault="00CF47D5" w:rsidP="00CF47D5">
      <w:pPr>
        <w:numPr>
          <w:ilvl w:val="0"/>
          <w:numId w:val="28"/>
        </w:numPr>
        <w:spacing w:after="120"/>
        <w:ind w:left="567" w:hanging="567"/>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Prepravu nebezpečných vecí na území Slovenskej republiky možno uskutočniť len spôsobom a za podmienok určených v dohode ADR a ustanovených zákonom NR SR č. 56/2012 Z. z. o cestnej doprave.</w:t>
      </w:r>
    </w:p>
    <w:p w14:paraId="185D5344" w14:textId="442BB95C" w:rsidR="00CF47D5" w:rsidRPr="003648EC" w:rsidRDefault="00CF47D5" w:rsidP="003648EC">
      <w:pPr>
        <w:pStyle w:val="Odsekzoznamu"/>
        <w:numPr>
          <w:ilvl w:val="0"/>
          <w:numId w:val="28"/>
        </w:numPr>
        <w:spacing w:after="200" w:line="276" w:lineRule="auto"/>
        <w:rPr>
          <w:rFonts w:asciiTheme="minorHAnsi" w:hAnsiTheme="minorHAnsi" w:cstheme="minorHAnsi"/>
          <w:color w:val="000000"/>
          <w:sz w:val="22"/>
          <w:szCs w:val="22"/>
        </w:rPr>
      </w:pPr>
      <w:r w:rsidRPr="003648EC">
        <w:rPr>
          <w:rFonts w:asciiTheme="minorHAnsi" w:hAnsiTheme="minorHAnsi" w:cstheme="minorHAnsi"/>
          <w:color w:val="000000"/>
          <w:sz w:val="22"/>
          <w:szCs w:val="22"/>
        </w:rPr>
        <w:t xml:space="preserve">Prepravu nebezpečných vecí možno uskutočniť len typovo schváleným vozidlom a s použitím obalov, nádob, cisterien a kontajnerov, ktoré sú schválené a označené. Osobitné predpisy </w:t>
      </w:r>
      <w:r w:rsidRPr="00CF47D5">
        <w:rPr>
          <w:vertAlign w:val="superscript"/>
        </w:rPr>
        <w:footnoteReference w:id="1"/>
      </w:r>
      <w:r w:rsidRPr="003648EC">
        <w:rPr>
          <w:rFonts w:asciiTheme="minorHAnsi" w:hAnsiTheme="minorHAnsi" w:cstheme="minorHAnsi"/>
          <w:color w:val="000000"/>
          <w:sz w:val="22"/>
          <w:szCs w:val="22"/>
        </w:rPr>
        <w:t xml:space="preserve">, </w:t>
      </w:r>
    </w:p>
    <w:p w14:paraId="0628E250" w14:textId="77777777" w:rsidR="00CF47D5" w:rsidRPr="00CF47D5" w:rsidRDefault="00CF47D5" w:rsidP="003648EC">
      <w:pPr>
        <w:spacing w:after="120"/>
        <w:ind w:left="567"/>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lastRenderedPageBreak/>
        <w:t xml:space="preserve">ktoré ustanovujú typové bezpečnostné požiadavky na vozidlá a prepravné zariadenia a spôsoby ich používania, uskladňovania, čistenia, dezinfekcie a dekontaminácie a pravidlá manipulácie a prepravy výbušnín, rádioaktívnych látok, chemických látok, biologických a iných nebezpečných odpadov, živých mikroorganizmov a geneticky modifikovaných organizmov, musia byť dodržané pri balení a inej manipulácii pred prepravou, pri nakládke, počas prepravy a pri vykládke nebezpečných vecí. </w:t>
      </w:r>
    </w:p>
    <w:p w14:paraId="697EC691" w14:textId="77777777" w:rsidR="00CF47D5" w:rsidRPr="00CF47D5" w:rsidRDefault="00CF47D5" w:rsidP="00CF47D5">
      <w:pPr>
        <w:numPr>
          <w:ilvl w:val="0"/>
          <w:numId w:val="28"/>
        </w:numPr>
        <w:spacing w:after="120"/>
        <w:ind w:left="567" w:hanging="567"/>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 xml:space="preserve">Dopravca vymenoval jedného bezpečnostného poradcu,  má potrebnú technickú základňu, vozidlá a prepravné zariadenia podľa odseku 3 a osádky vozidiel a ďalšie osoby zúčastnené na nakládke, vykládke alebo inej manipulácii s nebezpečnými vecami, ktoré boli zaškolené bezpečnostným poradcom. </w:t>
      </w:r>
    </w:p>
    <w:p w14:paraId="3F9488A9" w14:textId="77777777" w:rsidR="00CF47D5" w:rsidRPr="00CF47D5" w:rsidRDefault="00CF47D5" w:rsidP="00CF47D5">
      <w:pPr>
        <w:numPr>
          <w:ilvl w:val="0"/>
          <w:numId w:val="28"/>
        </w:numPr>
        <w:spacing w:after="120"/>
        <w:ind w:left="567" w:hanging="567"/>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Osádky vozidiel dopravcu  zúčastnené na preprave nebezpečných vecí dodržiavajú pravidlá manipulácie a prepravy, bezpečnostné opatrenia určené na manipuláciu s nimi a na ich prepravu, dodržiavajú  pokyny bezpečnostného poradcu, a ak došlo k dopravnej nehode alebo inej havárii s únikom nebezpečných vecí, majú za povinnosť  minimalizovať rozsah škôd na zdraví ľudí a zvierat, na majetku a na životnom prostredí.</w:t>
      </w:r>
    </w:p>
    <w:p w14:paraId="404B8905" w14:textId="77777777" w:rsidR="00CF47D5" w:rsidRPr="00CF47D5" w:rsidRDefault="00CF47D5" w:rsidP="00CF47D5">
      <w:pPr>
        <w:numPr>
          <w:ilvl w:val="0"/>
          <w:numId w:val="28"/>
        </w:numPr>
        <w:spacing w:after="120"/>
        <w:ind w:left="567" w:hanging="567"/>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Každý účastník nakládky, manipulácie prepravy a vykládky nebezpečných vecí je povinný správať sa tak, aby nezvyšoval predvídateľné nebezpečenstvo hroziace z prepravovaných nebezpečných vecí.</w:t>
      </w:r>
    </w:p>
    <w:p w14:paraId="2CD4658D" w14:textId="77777777" w:rsidR="00CF47D5" w:rsidRPr="00CF47D5" w:rsidRDefault="00CF47D5" w:rsidP="00CF47D5">
      <w:pPr>
        <w:spacing w:after="120"/>
        <w:ind w:left="567" w:hanging="567"/>
        <w:jc w:val="center"/>
        <w:rPr>
          <w:rFonts w:asciiTheme="minorHAnsi" w:hAnsiTheme="minorHAnsi" w:cstheme="minorHAnsi"/>
          <w:b/>
          <w:sz w:val="22"/>
          <w:szCs w:val="22"/>
        </w:rPr>
      </w:pPr>
    </w:p>
    <w:p w14:paraId="6B4898CE" w14:textId="77777777" w:rsidR="00CF47D5" w:rsidRPr="00CF47D5" w:rsidRDefault="00CF47D5" w:rsidP="00CF47D5">
      <w:pPr>
        <w:spacing w:after="120"/>
        <w:ind w:left="567" w:hanging="567"/>
        <w:jc w:val="center"/>
        <w:rPr>
          <w:rFonts w:asciiTheme="minorHAnsi" w:hAnsiTheme="minorHAnsi" w:cstheme="minorHAnsi"/>
          <w:b/>
          <w:sz w:val="22"/>
          <w:szCs w:val="22"/>
        </w:rPr>
      </w:pPr>
    </w:p>
    <w:p w14:paraId="5B1AF4B8" w14:textId="77777777" w:rsidR="00CF47D5" w:rsidRPr="00CF47D5" w:rsidRDefault="00CF47D5" w:rsidP="00CF47D5">
      <w:pPr>
        <w:spacing w:after="120"/>
        <w:ind w:left="567" w:hanging="567"/>
        <w:jc w:val="center"/>
        <w:rPr>
          <w:rFonts w:asciiTheme="minorHAnsi" w:hAnsiTheme="minorHAnsi" w:cstheme="minorHAnsi"/>
          <w:b/>
          <w:sz w:val="22"/>
          <w:szCs w:val="22"/>
        </w:rPr>
      </w:pPr>
      <w:r w:rsidRPr="00CF47D5">
        <w:rPr>
          <w:rFonts w:asciiTheme="minorHAnsi" w:hAnsiTheme="minorHAnsi" w:cstheme="minorHAnsi"/>
          <w:b/>
          <w:sz w:val="22"/>
          <w:szCs w:val="22"/>
        </w:rPr>
        <w:t>Článok 12</w:t>
      </w:r>
    </w:p>
    <w:p w14:paraId="342B279D" w14:textId="77777777" w:rsidR="00CF47D5" w:rsidRPr="00CF47D5" w:rsidRDefault="00CF47D5" w:rsidP="00CF47D5">
      <w:pPr>
        <w:spacing w:after="120"/>
        <w:ind w:left="567" w:hanging="567"/>
        <w:jc w:val="center"/>
        <w:rPr>
          <w:rFonts w:asciiTheme="minorHAnsi" w:hAnsiTheme="minorHAnsi" w:cstheme="minorHAnsi"/>
          <w:b/>
          <w:sz w:val="22"/>
          <w:szCs w:val="22"/>
        </w:rPr>
      </w:pPr>
      <w:r w:rsidRPr="00CF47D5">
        <w:rPr>
          <w:rFonts w:asciiTheme="minorHAnsi" w:hAnsiTheme="minorHAnsi" w:cstheme="minorHAnsi"/>
          <w:b/>
          <w:sz w:val="22"/>
          <w:szCs w:val="22"/>
        </w:rPr>
        <w:t>Povinnosti odosielateľa a príjemcu nebezpečných vecí</w:t>
      </w:r>
    </w:p>
    <w:p w14:paraId="769B73AB" w14:textId="77777777" w:rsidR="00CF47D5" w:rsidRPr="00CF47D5" w:rsidRDefault="00CF47D5" w:rsidP="00CF47D5">
      <w:pPr>
        <w:spacing w:after="120"/>
        <w:ind w:left="567" w:hanging="567"/>
        <w:jc w:val="center"/>
        <w:rPr>
          <w:rFonts w:asciiTheme="minorHAnsi" w:hAnsiTheme="minorHAnsi" w:cstheme="minorHAnsi"/>
          <w:b/>
          <w:sz w:val="22"/>
          <w:szCs w:val="22"/>
        </w:rPr>
      </w:pPr>
    </w:p>
    <w:p w14:paraId="44B16BD2" w14:textId="77777777" w:rsidR="00CF47D5" w:rsidRPr="00CF47D5" w:rsidRDefault="00CF47D5" w:rsidP="00CF47D5">
      <w:pPr>
        <w:numPr>
          <w:ilvl w:val="0"/>
          <w:numId w:val="29"/>
        </w:numPr>
        <w:spacing w:after="120"/>
        <w:ind w:left="567" w:hanging="567"/>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 xml:space="preserve">Odosielateľ nebezpečných vecí je povinný odovzdať na prepravu zásielku nebezpečných vecí, ktorá je v súlade s požiadavkami tohto zákona, a </w:t>
      </w:r>
    </w:p>
    <w:p w14:paraId="65822523" w14:textId="77777777" w:rsidR="00CF47D5" w:rsidRPr="00CF47D5" w:rsidRDefault="00CF47D5" w:rsidP="00CF47D5">
      <w:pPr>
        <w:numPr>
          <w:ilvl w:val="1"/>
          <w:numId w:val="29"/>
        </w:numPr>
        <w:spacing w:after="120"/>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 xml:space="preserve">presvedčiť sa, či nebezpečné veci sú správne zatriedené, a preveriť, či ich preprava cestnou dopravou je povolená, </w:t>
      </w:r>
    </w:p>
    <w:p w14:paraId="4CD7A55A" w14:textId="77777777" w:rsidR="00CF47D5" w:rsidRPr="00CF47D5" w:rsidRDefault="00CF47D5" w:rsidP="00CF47D5">
      <w:pPr>
        <w:numPr>
          <w:ilvl w:val="1"/>
          <w:numId w:val="29"/>
        </w:numPr>
        <w:spacing w:after="120"/>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 xml:space="preserve">poskytnúť dopravcovi informácie a údaje, a ak je to potrebné, požadované prepravné a sprievodné doklady, </w:t>
      </w:r>
    </w:p>
    <w:p w14:paraId="07EF4E48" w14:textId="77777777" w:rsidR="00CF47D5" w:rsidRPr="00CF47D5" w:rsidRDefault="00CF47D5" w:rsidP="00CF47D5">
      <w:pPr>
        <w:numPr>
          <w:ilvl w:val="1"/>
          <w:numId w:val="29"/>
        </w:numPr>
        <w:spacing w:after="120"/>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uviesť do prepravného dokladu údaje požadované Dohodou ADR,</w:t>
      </w:r>
    </w:p>
    <w:p w14:paraId="029AD8CE" w14:textId="77777777" w:rsidR="00CF47D5" w:rsidRPr="00CF47D5" w:rsidRDefault="00CF47D5" w:rsidP="00CF47D5">
      <w:pPr>
        <w:numPr>
          <w:ilvl w:val="1"/>
          <w:numId w:val="29"/>
        </w:numPr>
        <w:spacing w:after="120"/>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 xml:space="preserve">používať len obaly, nádoby na voľne ložené látky a cisternové vozidlá, snímateľné cisterny, batériové vozidlá, viacčlánkové kontajnery na plyn, prenosné cisterny a cisternové kontajnery, ktoré boli schválené na prepravu príslušných látok a sú označené predpísaným spôsobom, </w:t>
      </w:r>
    </w:p>
    <w:p w14:paraId="097C169B" w14:textId="77777777" w:rsidR="00CF47D5" w:rsidRPr="00CF47D5" w:rsidRDefault="00CF47D5" w:rsidP="00CF47D5">
      <w:pPr>
        <w:numPr>
          <w:ilvl w:val="1"/>
          <w:numId w:val="29"/>
        </w:numPr>
        <w:spacing w:after="120"/>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 xml:space="preserve">dodržiavať predpisy o spôsobe odoslania a obmedzenia na odoslanie, </w:t>
      </w:r>
    </w:p>
    <w:p w14:paraId="51530122" w14:textId="0E2B34FC" w:rsidR="00CF47D5" w:rsidRPr="003648EC" w:rsidRDefault="00CF47D5" w:rsidP="003648EC">
      <w:pPr>
        <w:pStyle w:val="Odsekzoznamu"/>
        <w:numPr>
          <w:ilvl w:val="1"/>
          <w:numId w:val="29"/>
        </w:numPr>
        <w:spacing w:after="200" w:line="276" w:lineRule="auto"/>
        <w:rPr>
          <w:rFonts w:asciiTheme="minorHAnsi" w:hAnsiTheme="minorHAnsi" w:cstheme="minorHAnsi"/>
          <w:b/>
          <w:sz w:val="40"/>
          <w:szCs w:val="22"/>
        </w:rPr>
      </w:pPr>
      <w:r w:rsidRPr="003648EC">
        <w:rPr>
          <w:rFonts w:asciiTheme="minorHAnsi" w:hAnsiTheme="minorHAnsi" w:cstheme="minorHAnsi"/>
          <w:color w:val="000000"/>
          <w:sz w:val="22"/>
          <w:szCs w:val="22"/>
        </w:rPr>
        <w:t>zabezpečiť, aby vyprázdnené, nevyčistené a neodplynené cisterny alebo vyprázdnené, nevyčistené vozidlá a kontajnery na voľne ložené látky boli primerane označené bezpečnostnými značkami a aby vyprázdnené, nevyčistené cisterny boli uzavreté a predstavovali rovnaký stupeň nepriepustnosti, ako plné cisterny.</w:t>
      </w:r>
    </w:p>
    <w:p w14:paraId="7ED1F56A" w14:textId="77777777" w:rsidR="00CF47D5" w:rsidRDefault="00CF47D5" w:rsidP="00CF47D5">
      <w:pPr>
        <w:pStyle w:val="Odsekzoznamu"/>
        <w:spacing w:after="200" w:line="276" w:lineRule="auto"/>
        <w:ind w:left="3540"/>
        <w:rPr>
          <w:rFonts w:asciiTheme="minorHAnsi" w:hAnsiTheme="minorHAnsi" w:cstheme="minorHAnsi"/>
          <w:b/>
          <w:sz w:val="40"/>
          <w:szCs w:val="22"/>
        </w:rPr>
      </w:pPr>
    </w:p>
    <w:p w14:paraId="74B2A9AA" w14:textId="77777777" w:rsidR="00CF47D5" w:rsidRPr="00CF47D5" w:rsidRDefault="00CF47D5" w:rsidP="00CF47D5">
      <w:pPr>
        <w:numPr>
          <w:ilvl w:val="0"/>
          <w:numId w:val="29"/>
        </w:numPr>
        <w:spacing w:after="120"/>
        <w:ind w:left="567" w:hanging="567"/>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lastRenderedPageBreak/>
        <w:t>Ak odosielateľ nebezpečných vecí koná na príkaz tretej strany, povinnosti podľa odseku 1 má tretia strana voči odosielateľovi nebezpečných vecí.</w:t>
      </w:r>
    </w:p>
    <w:p w14:paraId="0523DD77" w14:textId="77777777" w:rsidR="00CF47D5" w:rsidRPr="00CF47D5" w:rsidRDefault="00CF47D5" w:rsidP="00CF47D5">
      <w:pPr>
        <w:numPr>
          <w:ilvl w:val="0"/>
          <w:numId w:val="29"/>
        </w:numPr>
        <w:spacing w:after="120"/>
        <w:ind w:left="567" w:hanging="567"/>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 xml:space="preserve"> Príjemca nebezpečných vecí je povinný:</w:t>
      </w:r>
    </w:p>
    <w:p w14:paraId="4BF3D7B3" w14:textId="77777777" w:rsidR="00CF47D5" w:rsidRPr="00CF47D5" w:rsidRDefault="00CF47D5" w:rsidP="00CF47D5">
      <w:pPr>
        <w:numPr>
          <w:ilvl w:val="1"/>
          <w:numId w:val="29"/>
        </w:numPr>
        <w:spacing w:after="120"/>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zásielku bezodkladne po jej dodaní zabezpečiť pred tretími osobami a bezpečne ju</w:t>
      </w:r>
    </w:p>
    <w:p w14:paraId="64A6D414" w14:textId="77777777" w:rsidR="00CF47D5" w:rsidRPr="00CF47D5" w:rsidRDefault="00CF47D5" w:rsidP="00CF47D5">
      <w:pPr>
        <w:spacing w:after="120"/>
        <w:ind w:left="720"/>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 xml:space="preserve">uskladniť, </w:t>
      </w:r>
    </w:p>
    <w:p w14:paraId="6F22EC3D" w14:textId="77777777" w:rsidR="00CF47D5" w:rsidRPr="00CF47D5" w:rsidRDefault="00CF47D5" w:rsidP="00CF47D5">
      <w:pPr>
        <w:spacing w:after="120"/>
        <w:ind w:left="360" w:hanging="567"/>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ab/>
        <w:t xml:space="preserve">b) </w:t>
      </w:r>
      <w:r w:rsidRPr="00CF47D5">
        <w:rPr>
          <w:rFonts w:asciiTheme="minorHAnsi" w:hAnsiTheme="minorHAnsi" w:cstheme="minorHAnsi"/>
          <w:color w:val="000000"/>
          <w:sz w:val="22"/>
          <w:szCs w:val="22"/>
        </w:rPr>
        <w:tab/>
        <w:t xml:space="preserve">obhliadnuť zásielku, či prepravné </w:t>
      </w:r>
      <w:r w:rsidRPr="00CF47D5">
        <w:rPr>
          <w:rFonts w:asciiTheme="minorHAnsi" w:hAnsiTheme="minorHAnsi" w:cstheme="minorHAnsi"/>
          <w:i/>
          <w:color w:val="000000"/>
          <w:sz w:val="22"/>
          <w:szCs w:val="22"/>
        </w:rPr>
        <w:t>obaly</w:t>
      </w:r>
      <w:r w:rsidRPr="00CF47D5">
        <w:rPr>
          <w:rFonts w:asciiTheme="minorHAnsi" w:hAnsiTheme="minorHAnsi" w:cstheme="minorHAnsi"/>
          <w:color w:val="000000"/>
          <w:sz w:val="22"/>
          <w:szCs w:val="22"/>
        </w:rPr>
        <w:t xml:space="preserve"> nemajú zjavné poškodenie, netesnosť alebo </w:t>
      </w:r>
      <w:r w:rsidRPr="00CF47D5">
        <w:rPr>
          <w:rFonts w:asciiTheme="minorHAnsi" w:hAnsiTheme="minorHAnsi" w:cstheme="minorHAnsi"/>
          <w:color w:val="000000"/>
          <w:sz w:val="22"/>
          <w:szCs w:val="22"/>
        </w:rPr>
        <w:tab/>
        <w:t xml:space="preserve">trhliny a či zásielka je v súlade so sprievodnými dokladmi a s ostatnými požiadavkami </w:t>
      </w:r>
      <w:r w:rsidRPr="00CF47D5">
        <w:rPr>
          <w:rFonts w:asciiTheme="minorHAnsi" w:hAnsiTheme="minorHAnsi" w:cstheme="minorHAnsi"/>
          <w:color w:val="000000"/>
          <w:sz w:val="22"/>
          <w:szCs w:val="22"/>
        </w:rPr>
        <w:tab/>
        <w:t xml:space="preserve">podľa dohody ADR, </w:t>
      </w:r>
      <w:r w:rsidRPr="00CF47D5">
        <w:rPr>
          <w:rFonts w:asciiTheme="minorHAnsi" w:hAnsiTheme="minorHAnsi" w:cstheme="minorHAnsi"/>
          <w:color w:val="000000"/>
          <w:sz w:val="22"/>
          <w:szCs w:val="22"/>
        </w:rPr>
        <w:br/>
        <w:t>c)</w:t>
      </w:r>
      <w:r w:rsidRPr="00CF47D5">
        <w:rPr>
          <w:rFonts w:asciiTheme="minorHAnsi" w:hAnsiTheme="minorHAnsi" w:cstheme="minorHAnsi"/>
          <w:color w:val="000000"/>
          <w:sz w:val="22"/>
          <w:szCs w:val="22"/>
        </w:rPr>
        <w:tab/>
        <w:t xml:space="preserve"> zabezpečiť manipuláciu s prepravnými obalmi až do ich vyčistenia alebo odplynenia.</w:t>
      </w:r>
    </w:p>
    <w:p w14:paraId="29CDCC5C" w14:textId="77777777" w:rsidR="00CF47D5" w:rsidRPr="00CF47D5" w:rsidRDefault="00CF47D5" w:rsidP="00CF47D5">
      <w:pPr>
        <w:spacing w:after="120"/>
        <w:ind w:left="360"/>
        <w:jc w:val="both"/>
        <w:rPr>
          <w:rFonts w:asciiTheme="minorHAnsi" w:hAnsiTheme="minorHAnsi" w:cstheme="minorHAnsi"/>
          <w:color w:val="000000"/>
          <w:sz w:val="22"/>
          <w:szCs w:val="22"/>
        </w:rPr>
      </w:pPr>
    </w:p>
    <w:p w14:paraId="5725A3FC" w14:textId="77777777" w:rsidR="00CF47D5" w:rsidRPr="00CF47D5" w:rsidRDefault="00CF47D5" w:rsidP="00CF47D5">
      <w:pPr>
        <w:numPr>
          <w:ilvl w:val="0"/>
          <w:numId w:val="36"/>
        </w:numPr>
        <w:spacing w:after="120"/>
        <w:ind w:left="567" w:hanging="567"/>
        <w:jc w:val="both"/>
        <w:rPr>
          <w:rFonts w:asciiTheme="minorHAnsi" w:hAnsiTheme="minorHAnsi" w:cstheme="minorHAnsi"/>
          <w:color w:val="000000"/>
          <w:sz w:val="22"/>
          <w:szCs w:val="22"/>
        </w:rPr>
      </w:pPr>
      <w:r w:rsidRPr="00CF47D5">
        <w:rPr>
          <w:rFonts w:asciiTheme="minorHAnsi" w:hAnsiTheme="minorHAnsi" w:cstheme="minorHAnsi"/>
          <w:color w:val="000000"/>
          <w:sz w:val="22"/>
          <w:szCs w:val="22"/>
        </w:rPr>
        <w:t>Odosielateľ , príjemca a každý, kto sa podieľa na preprave nebezpečných vecí balením, plnením, nakládkou, vykládkou alebo inou manipuláciou, pri ktorej by mohlo dôjsť k úniku nebezpečných vecí alebo k ohrozeniu života alebo zdravia ľudí alebo zvierat, poškodeniu majetku alebo ohrozeniu životného prostredia, je povinný vymenovať jedného alebo niekoľkých bezpečnostných poradcov a uložiť im v súlade s požiadavkami dohody ADR konkrétne úlohy, ktoré majú pri preprave nebezpečných vecí zabezpečovať.</w:t>
      </w:r>
    </w:p>
    <w:p w14:paraId="5A10EE16" w14:textId="77777777" w:rsidR="00CF47D5" w:rsidRPr="00CF47D5" w:rsidRDefault="00CF47D5" w:rsidP="00CF47D5">
      <w:pPr>
        <w:spacing w:after="120"/>
        <w:ind w:left="283" w:hanging="567"/>
        <w:jc w:val="both"/>
        <w:rPr>
          <w:rFonts w:asciiTheme="minorHAnsi" w:hAnsiTheme="minorHAnsi" w:cstheme="minorHAnsi"/>
          <w:color w:val="000000"/>
          <w:sz w:val="22"/>
          <w:szCs w:val="22"/>
        </w:rPr>
      </w:pPr>
    </w:p>
    <w:p w14:paraId="568A9F47" w14:textId="77777777" w:rsidR="00CF47D5" w:rsidRPr="00CF47D5" w:rsidRDefault="00CF47D5" w:rsidP="00CF47D5">
      <w:pPr>
        <w:numPr>
          <w:ilvl w:val="0"/>
          <w:numId w:val="37"/>
        </w:numPr>
        <w:spacing w:after="120"/>
        <w:ind w:left="567" w:hanging="567"/>
        <w:jc w:val="both"/>
        <w:rPr>
          <w:rFonts w:asciiTheme="minorHAnsi" w:hAnsiTheme="minorHAnsi" w:cstheme="minorHAnsi"/>
          <w:b/>
          <w:sz w:val="22"/>
          <w:szCs w:val="22"/>
        </w:rPr>
      </w:pPr>
      <w:r w:rsidRPr="00CF47D5">
        <w:rPr>
          <w:rFonts w:asciiTheme="minorHAnsi" w:hAnsiTheme="minorHAnsi" w:cstheme="minorHAnsi"/>
          <w:color w:val="000000"/>
          <w:sz w:val="22"/>
          <w:szCs w:val="22"/>
        </w:rPr>
        <w:t>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w:t>
      </w:r>
    </w:p>
    <w:p w14:paraId="1F0D461B" w14:textId="77777777" w:rsidR="00CF47D5" w:rsidRPr="00CF47D5" w:rsidRDefault="00CF47D5" w:rsidP="00CF47D5">
      <w:pPr>
        <w:spacing w:after="120"/>
        <w:ind w:left="567" w:hanging="567"/>
        <w:jc w:val="center"/>
        <w:rPr>
          <w:rFonts w:asciiTheme="minorHAnsi" w:hAnsiTheme="minorHAnsi" w:cstheme="minorHAnsi"/>
          <w:b/>
          <w:sz w:val="22"/>
          <w:szCs w:val="22"/>
        </w:rPr>
      </w:pPr>
    </w:p>
    <w:p w14:paraId="5B472F15" w14:textId="77777777" w:rsidR="00CF47D5" w:rsidRPr="00CF47D5" w:rsidRDefault="00CF47D5" w:rsidP="00CF47D5">
      <w:pPr>
        <w:spacing w:after="120"/>
        <w:ind w:left="567" w:hanging="567"/>
        <w:jc w:val="center"/>
        <w:rPr>
          <w:rFonts w:asciiTheme="minorHAnsi" w:hAnsiTheme="minorHAnsi" w:cstheme="minorHAnsi"/>
          <w:b/>
          <w:sz w:val="22"/>
          <w:szCs w:val="22"/>
        </w:rPr>
      </w:pPr>
    </w:p>
    <w:p w14:paraId="54E61816" w14:textId="77777777" w:rsidR="00CF47D5" w:rsidRPr="00CF47D5" w:rsidRDefault="00CF47D5" w:rsidP="00CF47D5">
      <w:pPr>
        <w:spacing w:after="120"/>
        <w:ind w:left="567" w:hanging="567"/>
        <w:jc w:val="center"/>
        <w:rPr>
          <w:rFonts w:asciiTheme="minorHAnsi" w:hAnsiTheme="minorHAnsi" w:cstheme="minorHAnsi"/>
          <w:b/>
          <w:sz w:val="22"/>
          <w:szCs w:val="22"/>
        </w:rPr>
      </w:pPr>
      <w:r w:rsidRPr="00CF47D5">
        <w:rPr>
          <w:rFonts w:asciiTheme="minorHAnsi" w:hAnsiTheme="minorHAnsi" w:cstheme="minorHAnsi"/>
          <w:b/>
          <w:sz w:val="22"/>
          <w:szCs w:val="22"/>
        </w:rPr>
        <w:t>Článok 13</w:t>
      </w:r>
    </w:p>
    <w:p w14:paraId="1A36ED92" w14:textId="77777777" w:rsidR="00CF47D5" w:rsidRPr="00CF47D5" w:rsidRDefault="00CF47D5" w:rsidP="00CF47D5">
      <w:pPr>
        <w:spacing w:after="120"/>
        <w:ind w:left="567" w:hanging="567"/>
        <w:jc w:val="center"/>
        <w:rPr>
          <w:rFonts w:asciiTheme="minorHAnsi" w:hAnsiTheme="minorHAnsi" w:cstheme="minorHAnsi"/>
          <w:b/>
          <w:sz w:val="22"/>
          <w:szCs w:val="22"/>
        </w:rPr>
      </w:pPr>
      <w:r w:rsidRPr="00CF47D5">
        <w:rPr>
          <w:rFonts w:asciiTheme="minorHAnsi" w:hAnsiTheme="minorHAnsi" w:cstheme="minorHAnsi"/>
          <w:b/>
          <w:sz w:val="22"/>
          <w:szCs w:val="22"/>
        </w:rPr>
        <w:t>Povinnosti dopravcu pri preprave nebezpečných vecí</w:t>
      </w:r>
    </w:p>
    <w:p w14:paraId="4844AAE4" w14:textId="77777777" w:rsidR="00CF47D5" w:rsidRPr="00CF47D5" w:rsidRDefault="00CF47D5" w:rsidP="00CF47D5">
      <w:pPr>
        <w:spacing w:after="120"/>
        <w:ind w:left="567" w:hanging="567"/>
        <w:jc w:val="center"/>
        <w:rPr>
          <w:rFonts w:asciiTheme="minorHAnsi" w:hAnsiTheme="minorHAnsi" w:cstheme="minorHAnsi"/>
          <w:b/>
          <w:sz w:val="22"/>
          <w:szCs w:val="22"/>
        </w:rPr>
      </w:pPr>
    </w:p>
    <w:p w14:paraId="0D5CD728" w14:textId="77777777" w:rsidR="00CF47D5" w:rsidRPr="00CF47D5" w:rsidRDefault="00CF47D5" w:rsidP="00CF47D5">
      <w:pPr>
        <w:numPr>
          <w:ilvl w:val="0"/>
          <w:numId w:val="31"/>
        </w:numPr>
        <w:spacing w:after="120"/>
        <w:ind w:left="567" w:hanging="567"/>
        <w:jc w:val="both"/>
        <w:rPr>
          <w:rFonts w:asciiTheme="minorHAnsi" w:hAnsiTheme="minorHAnsi" w:cstheme="minorHAnsi"/>
          <w:b/>
          <w:sz w:val="22"/>
          <w:szCs w:val="22"/>
        </w:rPr>
      </w:pPr>
      <w:r w:rsidRPr="00CF47D5">
        <w:rPr>
          <w:rFonts w:asciiTheme="minorHAnsi" w:hAnsiTheme="minorHAnsi" w:cstheme="minorHAnsi"/>
          <w:color w:val="000000"/>
          <w:sz w:val="22"/>
          <w:szCs w:val="22"/>
        </w:rPr>
        <w:t xml:space="preserve">Dopravca je povinný zabezpečiť prepravu nebezpečných vecí v súlade s požiadavkami  zákona č. 56/2012 </w:t>
      </w:r>
      <w:proofErr w:type="spellStart"/>
      <w:r w:rsidRPr="00CF47D5">
        <w:rPr>
          <w:rFonts w:asciiTheme="minorHAnsi" w:hAnsiTheme="minorHAnsi" w:cstheme="minorHAnsi"/>
          <w:color w:val="000000"/>
          <w:sz w:val="22"/>
          <w:szCs w:val="22"/>
        </w:rPr>
        <w:t>Z.z</w:t>
      </w:r>
      <w:proofErr w:type="spellEnd"/>
      <w:r w:rsidRPr="00CF47D5">
        <w:rPr>
          <w:rFonts w:asciiTheme="minorHAnsi" w:hAnsiTheme="minorHAnsi" w:cstheme="minorHAnsi"/>
          <w:color w:val="000000"/>
          <w:sz w:val="22"/>
          <w:szCs w:val="22"/>
        </w:rPr>
        <w:t>. o cestnej doprave, najmä</w:t>
      </w:r>
    </w:p>
    <w:p w14:paraId="3DB6C357" w14:textId="77777777" w:rsidR="00CF47D5" w:rsidRPr="00CF47D5" w:rsidRDefault="00CF47D5" w:rsidP="00CF47D5">
      <w:pPr>
        <w:numPr>
          <w:ilvl w:val="1"/>
          <w:numId w:val="31"/>
        </w:numPr>
        <w:spacing w:after="120"/>
        <w:jc w:val="both"/>
        <w:rPr>
          <w:rFonts w:asciiTheme="minorHAnsi" w:hAnsiTheme="minorHAnsi" w:cstheme="minorHAnsi"/>
          <w:b/>
          <w:sz w:val="22"/>
          <w:szCs w:val="22"/>
        </w:rPr>
      </w:pPr>
      <w:r w:rsidRPr="00CF47D5">
        <w:rPr>
          <w:rFonts w:asciiTheme="minorHAnsi" w:hAnsiTheme="minorHAnsi" w:cstheme="minorHAnsi"/>
          <w:color w:val="000000"/>
          <w:sz w:val="22"/>
          <w:szCs w:val="22"/>
        </w:rPr>
        <w:t xml:space="preserve">preveriť, či je povolené nebezpečné veci určené na prepravu prepravovať cestnou dopravou, </w:t>
      </w:r>
    </w:p>
    <w:p w14:paraId="2770C815" w14:textId="77777777" w:rsidR="00CF47D5" w:rsidRPr="00CF47D5" w:rsidRDefault="00CF47D5" w:rsidP="00CF47D5">
      <w:pPr>
        <w:numPr>
          <w:ilvl w:val="1"/>
          <w:numId w:val="31"/>
        </w:numPr>
        <w:spacing w:after="120"/>
        <w:jc w:val="both"/>
        <w:rPr>
          <w:rFonts w:asciiTheme="minorHAnsi" w:hAnsiTheme="minorHAnsi" w:cstheme="minorHAnsi"/>
          <w:b/>
          <w:sz w:val="22"/>
          <w:szCs w:val="22"/>
        </w:rPr>
      </w:pPr>
      <w:r w:rsidRPr="00CF47D5">
        <w:rPr>
          <w:rFonts w:asciiTheme="minorHAnsi" w:hAnsiTheme="minorHAnsi" w:cstheme="minorHAnsi"/>
          <w:color w:val="000000"/>
          <w:sz w:val="22"/>
          <w:szCs w:val="22"/>
        </w:rPr>
        <w:t xml:space="preserve">overiť, či odosielateľ poskytol pred začiatkom prepravy predpísané informácie k 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 </w:t>
      </w:r>
    </w:p>
    <w:p w14:paraId="2CB8A18D" w14:textId="77777777" w:rsidR="00CF47D5" w:rsidRPr="00CF47D5" w:rsidRDefault="00CF47D5" w:rsidP="00CF47D5">
      <w:pPr>
        <w:numPr>
          <w:ilvl w:val="1"/>
          <w:numId w:val="31"/>
        </w:numPr>
        <w:spacing w:after="120"/>
        <w:jc w:val="both"/>
        <w:rPr>
          <w:rFonts w:asciiTheme="minorHAnsi" w:hAnsiTheme="minorHAnsi" w:cstheme="minorHAnsi"/>
          <w:b/>
          <w:sz w:val="22"/>
          <w:szCs w:val="22"/>
        </w:rPr>
      </w:pPr>
      <w:r w:rsidRPr="00CF47D5">
        <w:rPr>
          <w:rFonts w:asciiTheme="minorHAnsi" w:hAnsiTheme="minorHAnsi" w:cstheme="minorHAnsi"/>
          <w:color w:val="000000"/>
          <w:sz w:val="22"/>
          <w:szCs w:val="22"/>
        </w:rPr>
        <w:t xml:space="preserve">vizuálne sa presvedčiť, či vozidlo a náklad nemajú zjavné poškodenia, netesnosti alebo trhliny a či nechýba niektorá súčasť výstroja typovo schváleného vozidla, </w:t>
      </w:r>
    </w:p>
    <w:p w14:paraId="47F42E05" w14:textId="3A0380BB" w:rsidR="00CF47D5" w:rsidRPr="003648EC" w:rsidRDefault="00CF47D5" w:rsidP="003648EC">
      <w:pPr>
        <w:numPr>
          <w:ilvl w:val="1"/>
          <w:numId w:val="31"/>
        </w:numPr>
        <w:spacing w:after="120"/>
        <w:jc w:val="both"/>
        <w:rPr>
          <w:rFonts w:asciiTheme="minorHAnsi" w:hAnsiTheme="minorHAnsi" w:cstheme="minorHAnsi"/>
          <w:b/>
          <w:sz w:val="22"/>
          <w:szCs w:val="22"/>
        </w:rPr>
      </w:pPr>
      <w:r w:rsidRPr="00CF47D5">
        <w:rPr>
          <w:rFonts w:asciiTheme="minorHAnsi" w:hAnsiTheme="minorHAnsi" w:cstheme="minorHAnsi"/>
          <w:color w:val="000000"/>
          <w:sz w:val="22"/>
          <w:szCs w:val="22"/>
        </w:rPr>
        <w:t xml:space="preserve">presvedčiť sa, či neuplynula lehota nasledujúcej skúšky cisternových vozidiel, batériových vozidiel, snímateľných cisterien, prenosných cisterien, cisternových kontajnerov a viacčlánkových kontajnerov na plyn, </w:t>
      </w:r>
    </w:p>
    <w:p w14:paraId="12CC572C" w14:textId="77777777" w:rsidR="00294DE2" w:rsidRPr="00294DE2" w:rsidRDefault="00294DE2" w:rsidP="00294DE2">
      <w:pPr>
        <w:numPr>
          <w:ilvl w:val="1"/>
          <w:numId w:val="31"/>
        </w:numPr>
        <w:spacing w:after="120"/>
        <w:jc w:val="both"/>
        <w:rPr>
          <w:rFonts w:asciiTheme="minorHAnsi" w:hAnsiTheme="minorHAnsi" w:cstheme="minorHAnsi"/>
          <w:b/>
          <w:sz w:val="22"/>
          <w:szCs w:val="22"/>
        </w:rPr>
      </w:pPr>
      <w:r w:rsidRPr="00294DE2">
        <w:rPr>
          <w:rFonts w:asciiTheme="minorHAnsi" w:hAnsiTheme="minorHAnsi" w:cstheme="minorHAnsi"/>
          <w:color w:val="000000"/>
          <w:sz w:val="22"/>
          <w:szCs w:val="22"/>
        </w:rPr>
        <w:t xml:space="preserve">overiť, či vozidlo nie je preťažené, </w:t>
      </w:r>
    </w:p>
    <w:p w14:paraId="4438F14A" w14:textId="77777777" w:rsidR="00294DE2" w:rsidRPr="00294DE2" w:rsidRDefault="00294DE2" w:rsidP="00294DE2">
      <w:pPr>
        <w:numPr>
          <w:ilvl w:val="1"/>
          <w:numId w:val="31"/>
        </w:numPr>
        <w:spacing w:after="120"/>
        <w:jc w:val="both"/>
        <w:rPr>
          <w:rFonts w:asciiTheme="minorHAnsi" w:hAnsiTheme="minorHAnsi" w:cstheme="minorHAnsi"/>
          <w:b/>
          <w:sz w:val="22"/>
          <w:szCs w:val="22"/>
        </w:rPr>
      </w:pPr>
      <w:r w:rsidRPr="00294DE2">
        <w:rPr>
          <w:rFonts w:asciiTheme="minorHAnsi" w:hAnsiTheme="minorHAnsi" w:cstheme="minorHAnsi"/>
          <w:color w:val="000000"/>
          <w:sz w:val="22"/>
          <w:szCs w:val="22"/>
        </w:rPr>
        <w:lastRenderedPageBreak/>
        <w:t>overiť, či boli na vozidlo pripevnené bezpečnostné nálepky a predpísané označenia,</w:t>
      </w:r>
    </w:p>
    <w:p w14:paraId="578D6BDA" w14:textId="77777777" w:rsidR="00294DE2" w:rsidRPr="00294DE2" w:rsidRDefault="00294DE2" w:rsidP="00294DE2">
      <w:pPr>
        <w:numPr>
          <w:ilvl w:val="1"/>
          <w:numId w:val="31"/>
        </w:numPr>
        <w:spacing w:after="120"/>
        <w:jc w:val="both"/>
        <w:rPr>
          <w:rFonts w:asciiTheme="minorHAnsi" w:hAnsiTheme="minorHAnsi" w:cstheme="minorHAnsi"/>
          <w:b/>
          <w:sz w:val="22"/>
          <w:szCs w:val="22"/>
        </w:rPr>
      </w:pPr>
      <w:r w:rsidRPr="00294DE2">
        <w:rPr>
          <w:rFonts w:asciiTheme="minorHAnsi" w:hAnsiTheme="minorHAnsi" w:cstheme="minorHAnsi"/>
          <w:color w:val="000000"/>
          <w:sz w:val="22"/>
          <w:szCs w:val="22"/>
        </w:rPr>
        <w:t>zabezpečiť, aby sa vo vozidle nachádzala osobitná výbava predpísaná písomnými pokynmi pre prípad nehody.</w:t>
      </w:r>
    </w:p>
    <w:p w14:paraId="676F62C2" w14:textId="77777777" w:rsidR="00294DE2" w:rsidRPr="00294DE2" w:rsidRDefault="00294DE2" w:rsidP="00294DE2">
      <w:pPr>
        <w:numPr>
          <w:ilvl w:val="0"/>
          <w:numId w:val="31"/>
        </w:numPr>
        <w:spacing w:after="120"/>
        <w:ind w:left="567" w:hanging="567"/>
        <w:jc w:val="both"/>
        <w:rPr>
          <w:rFonts w:asciiTheme="minorHAnsi" w:hAnsiTheme="minorHAnsi" w:cstheme="minorHAnsi"/>
          <w:b/>
          <w:sz w:val="22"/>
          <w:szCs w:val="22"/>
        </w:rPr>
      </w:pPr>
      <w:r w:rsidRPr="00294DE2">
        <w:rPr>
          <w:rFonts w:asciiTheme="minorHAnsi" w:hAnsiTheme="minorHAnsi" w:cstheme="minorHAnsi"/>
          <w:color w:val="000000"/>
          <w:sz w:val="22"/>
          <w:szCs w:val="22"/>
        </w:rPr>
        <w:t>Dopravca je povinný zabezpečiť aby osádka vozidla bola preukázateľné oboznámená s písomnými pokynmi pre prípad nehody a im aj porozumela.</w:t>
      </w:r>
    </w:p>
    <w:p w14:paraId="0AB14F40" w14:textId="77777777" w:rsidR="00CF47D5" w:rsidRDefault="00CF47D5" w:rsidP="00CF47D5">
      <w:pPr>
        <w:pStyle w:val="Odsekzoznamu"/>
        <w:spacing w:after="200" w:line="276" w:lineRule="auto"/>
        <w:ind w:left="3540"/>
        <w:rPr>
          <w:rFonts w:asciiTheme="minorHAnsi" w:hAnsiTheme="minorHAnsi" w:cstheme="minorHAnsi"/>
          <w:b/>
          <w:sz w:val="40"/>
          <w:szCs w:val="22"/>
        </w:rPr>
      </w:pPr>
    </w:p>
    <w:p w14:paraId="7E7CDD9A" w14:textId="77777777" w:rsidR="00CF47D5" w:rsidRDefault="00CF47D5" w:rsidP="00CF47D5">
      <w:pPr>
        <w:pStyle w:val="Odsekzoznamu"/>
        <w:spacing w:after="200" w:line="276" w:lineRule="auto"/>
        <w:ind w:left="3540"/>
        <w:rPr>
          <w:rFonts w:asciiTheme="minorHAnsi" w:hAnsiTheme="minorHAnsi" w:cstheme="minorHAnsi"/>
          <w:b/>
          <w:sz w:val="40"/>
          <w:szCs w:val="22"/>
        </w:rPr>
      </w:pPr>
    </w:p>
    <w:p w14:paraId="475EFE86" w14:textId="6DDCF1DD" w:rsidR="001A0048" w:rsidRPr="00297F78" w:rsidRDefault="001A0048" w:rsidP="00CF47D5">
      <w:pPr>
        <w:pStyle w:val="Odsekzoznamu"/>
        <w:spacing w:after="200" w:line="276" w:lineRule="auto"/>
        <w:ind w:left="3540"/>
        <w:rPr>
          <w:rFonts w:asciiTheme="minorHAnsi" w:hAnsiTheme="minorHAnsi" w:cstheme="minorHAnsi"/>
          <w:b/>
          <w:sz w:val="40"/>
          <w:szCs w:val="22"/>
        </w:rPr>
      </w:pPr>
      <w:r w:rsidRPr="00297F78">
        <w:rPr>
          <w:rFonts w:asciiTheme="minorHAnsi" w:hAnsiTheme="minorHAnsi" w:cstheme="minorHAnsi"/>
          <w:b/>
          <w:sz w:val="40"/>
          <w:szCs w:val="22"/>
        </w:rPr>
        <w:t xml:space="preserve">Oddiel </w:t>
      </w:r>
      <w:r w:rsidR="00A20AA7">
        <w:rPr>
          <w:rFonts w:asciiTheme="minorHAnsi" w:hAnsiTheme="minorHAnsi" w:cstheme="minorHAnsi"/>
          <w:b/>
          <w:sz w:val="40"/>
          <w:szCs w:val="22"/>
        </w:rPr>
        <w:t>I</w:t>
      </w:r>
      <w:r w:rsidR="00294DE2">
        <w:rPr>
          <w:rFonts w:asciiTheme="minorHAnsi" w:hAnsiTheme="minorHAnsi" w:cstheme="minorHAnsi"/>
          <w:b/>
          <w:sz w:val="40"/>
          <w:szCs w:val="22"/>
        </w:rPr>
        <w:t>V</w:t>
      </w:r>
    </w:p>
    <w:p w14:paraId="22573C50" w14:textId="77777777" w:rsidR="001A0048" w:rsidRPr="003A60F5" w:rsidRDefault="001A0048" w:rsidP="003A60F5">
      <w:pPr>
        <w:pStyle w:val="Zkladntext"/>
        <w:ind w:left="360"/>
        <w:rPr>
          <w:rFonts w:asciiTheme="minorHAnsi" w:hAnsiTheme="minorHAnsi" w:cstheme="minorHAnsi"/>
          <w:b/>
          <w:sz w:val="40"/>
          <w:szCs w:val="22"/>
        </w:rPr>
      </w:pPr>
    </w:p>
    <w:p w14:paraId="07B1968B" w14:textId="77777777" w:rsidR="001A0048" w:rsidRPr="003A60F5" w:rsidRDefault="003A60F5" w:rsidP="003A60F5">
      <w:pPr>
        <w:pStyle w:val="Zkladntext21"/>
        <w:ind w:left="1776" w:firstLine="348"/>
        <w:jc w:val="both"/>
        <w:rPr>
          <w:rFonts w:asciiTheme="minorHAnsi" w:hAnsiTheme="minorHAnsi" w:cstheme="minorHAnsi"/>
          <w:b/>
          <w:sz w:val="40"/>
          <w:szCs w:val="22"/>
        </w:rPr>
      </w:pPr>
      <w:r>
        <w:rPr>
          <w:rFonts w:asciiTheme="minorHAnsi" w:hAnsiTheme="minorHAnsi" w:cstheme="minorHAnsi"/>
          <w:b/>
          <w:sz w:val="40"/>
          <w:szCs w:val="22"/>
        </w:rPr>
        <w:t xml:space="preserve">   </w:t>
      </w:r>
      <w:r w:rsidR="001A0048" w:rsidRPr="003A60F5">
        <w:rPr>
          <w:rFonts w:asciiTheme="minorHAnsi" w:hAnsiTheme="minorHAnsi" w:cstheme="minorHAnsi"/>
          <w:b/>
          <w:sz w:val="40"/>
          <w:szCs w:val="22"/>
        </w:rPr>
        <w:t>Záverečné ustanovenia</w:t>
      </w:r>
    </w:p>
    <w:p w14:paraId="42E8FEEE" w14:textId="77777777" w:rsidR="00CE3B10" w:rsidRDefault="00CE3B10" w:rsidP="00AE7717">
      <w:pPr>
        <w:spacing w:before="120"/>
        <w:jc w:val="both"/>
        <w:rPr>
          <w:rFonts w:asciiTheme="minorHAnsi" w:hAnsiTheme="minorHAnsi" w:cstheme="minorHAnsi"/>
          <w:sz w:val="22"/>
          <w:szCs w:val="22"/>
        </w:rPr>
      </w:pPr>
    </w:p>
    <w:p w14:paraId="7F88BF48" w14:textId="77777777" w:rsidR="008B04AB" w:rsidRPr="00D332A7" w:rsidRDefault="008B04AB" w:rsidP="008B04AB">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A20AA7">
        <w:rPr>
          <w:rFonts w:asciiTheme="minorHAnsi" w:hAnsiTheme="minorHAnsi" w:cstheme="minorHAnsi"/>
          <w:b/>
          <w:sz w:val="22"/>
          <w:szCs w:val="22"/>
        </w:rPr>
        <w:t>1</w:t>
      </w:r>
    </w:p>
    <w:p w14:paraId="3C1F30A8" w14:textId="77777777" w:rsidR="008B04AB" w:rsidRDefault="008B04AB" w:rsidP="008B04AB">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14:paraId="139A6E7B" w14:textId="77777777" w:rsidR="008B04AB" w:rsidRDefault="008B04AB" w:rsidP="00AE7717">
      <w:pPr>
        <w:spacing w:before="120"/>
        <w:jc w:val="both"/>
        <w:rPr>
          <w:rFonts w:asciiTheme="minorHAnsi" w:hAnsiTheme="minorHAnsi" w:cstheme="minorHAnsi"/>
          <w:sz w:val="22"/>
          <w:szCs w:val="22"/>
        </w:rPr>
      </w:pPr>
    </w:p>
    <w:p w14:paraId="268D292C" w14:textId="77777777" w:rsidR="008B04AB" w:rsidRDefault="008B04AB" w:rsidP="008B04AB">
      <w:pPr>
        <w:pStyle w:val="Odsekzoznamu"/>
        <w:numPr>
          <w:ilvl w:val="0"/>
          <w:numId w:val="50"/>
        </w:numPr>
        <w:spacing w:before="120"/>
        <w:jc w:val="both"/>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14:paraId="10713136" w14:textId="77777777" w:rsidR="008B04AB" w:rsidRDefault="00C4736F" w:rsidP="008B04AB">
      <w:pPr>
        <w:pStyle w:val="Odsekzoznamu"/>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14:paraId="59723EE3" w14:textId="77777777" w:rsidR="008B32A4" w:rsidRDefault="00C4736F" w:rsidP="008B04AB">
      <w:pPr>
        <w:pStyle w:val="Odsekzoznamu"/>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p>
    <w:p w14:paraId="6179AF3E" w14:textId="6C3D1930" w:rsidR="00C4736F" w:rsidRPr="008B04AB" w:rsidRDefault="008B32A4" w:rsidP="008B04AB">
      <w:pPr>
        <w:pStyle w:val="Odsekzoznamu"/>
        <w:numPr>
          <w:ilvl w:val="0"/>
          <w:numId w:val="50"/>
        </w:numPr>
        <w:spacing w:before="120"/>
        <w:jc w:val="both"/>
        <w:rPr>
          <w:rFonts w:asciiTheme="minorHAnsi" w:hAnsiTheme="minorHAnsi" w:cstheme="minorHAnsi"/>
          <w:sz w:val="22"/>
          <w:szCs w:val="22"/>
        </w:rPr>
      </w:pPr>
      <w:bookmarkStart w:id="4" w:name="_Hlk511208215"/>
      <w:r w:rsidRPr="008B32A4">
        <w:rPr>
          <w:rFonts w:asciiTheme="minorHAnsi" w:hAnsiTheme="minorHAnsi" w:cstheme="minorHAnsi"/>
          <w:sz w:val="22"/>
          <w:szCs w:val="22"/>
        </w:rPr>
        <w:t>Sťažnosti a reklamácie na plnenie záväzkov z prepravného poriadku a ich vybavovanie dopravcom podľa reklamačného poriadku preskúmava Slovenská obchodná inšpekcia.</w:t>
      </w:r>
      <w:r w:rsidR="00500AAC">
        <w:rPr>
          <w:rFonts w:asciiTheme="minorHAnsi" w:hAnsiTheme="minorHAnsi" w:cstheme="minorHAnsi"/>
          <w:sz w:val="22"/>
          <w:szCs w:val="22"/>
        </w:rPr>
        <w:t xml:space="preserve"> </w:t>
      </w:r>
    </w:p>
    <w:bookmarkEnd w:id="4"/>
    <w:p w14:paraId="1444DA6F" w14:textId="77777777" w:rsidR="008B04AB" w:rsidRPr="00D332A7" w:rsidRDefault="008B04AB" w:rsidP="00AE7717">
      <w:pPr>
        <w:spacing w:before="120"/>
        <w:jc w:val="both"/>
        <w:rPr>
          <w:rFonts w:asciiTheme="minorHAnsi" w:hAnsiTheme="minorHAnsi" w:cstheme="minorHAnsi"/>
          <w:sz w:val="22"/>
          <w:szCs w:val="22"/>
        </w:rPr>
      </w:pPr>
    </w:p>
    <w:p w14:paraId="307C7FEF" w14:textId="77777777" w:rsidR="00CE3B10" w:rsidRPr="00D332A7" w:rsidRDefault="00CE3B10" w:rsidP="00AE7717">
      <w:pPr>
        <w:spacing w:before="120"/>
        <w:jc w:val="both"/>
        <w:rPr>
          <w:rFonts w:asciiTheme="minorHAnsi" w:hAnsiTheme="minorHAnsi" w:cstheme="minorHAnsi"/>
          <w:sz w:val="22"/>
          <w:szCs w:val="22"/>
        </w:rPr>
      </w:pPr>
    </w:p>
    <w:p w14:paraId="3344C2BA"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A20AA7">
        <w:rPr>
          <w:rFonts w:asciiTheme="minorHAnsi" w:hAnsiTheme="minorHAnsi" w:cstheme="minorHAnsi"/>
          <w:b/>
          <w:sz w:val="22"/>
          <w:szCs w:val="22"/>
        </w:rPr>
        <w:t>12</w:t>
      </w:r>
    </w:p>
    <w:p w14:paraId="6FEF174F" w14:textId="77777777"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14:paraId="425E2550" w14:textId="77777777" w:rsidR="00D373A9" w:rsidRDefault="00D373A9" w:rsidP="006B0A08">
      <w:pPr>
        <w:pStyle w:val="Zkladntext"/>
        <w:jc w:val="center"/>
        <w:rPr>
          <w:rFonts w:asciiTheme="minorHAnsi" w:hAnsiTheme="minorHAnsi" w:cstheme="minorHAnsi"/>
          <w:b/>
          <w:sz w:val="22"/>
          <w:szCs w:val="22"/>
        </w:rPr>
      </w:pPr>
    </w:p>
    <w:p w14:paraId="30CA5265" w14:textId="31D88C1A" w:rsidR="0075458C" w:rsidRPr="00D332A7" w:rsidRDefault="0075458C" w:rsidP="00E67D0C">
      <w:pPr>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č. 56/2012 Z. z. o cestnej doprave </w:t>
      </w:r>
      <w:r>
        <w:rPr>
          <w:rFonts w:asciiTheme="minorHAnsi" w:hAnsiTheme="minorHAnsi" w:cstheme="minorHAnsi"/>
          <w:sz w:val="22"/>
          <w:szCs w:val="22"/>
        </w:rPr>
        <w:t xml:space="preserve"> dopravca zverejnil tento prepravný poriadok na svojom webovom sídle</w:t>
      </w:r>
      <w:r w:rsidR="00294DE2">
        <w:rPr>
          <w:rFonts w:asciiTheme="minorHAnsi" w:hAnsiTheme="minorHAnsi" w:cstheme="minorHAnsi"/>
          <w:sz w:val="22"/>
          <w:szCs w:val="22"/>
        </w:rPr>
        <w:t xml:space="preserve"> aj je k</w:t>
      </w:r>
      <w:r>
        <w:rPr>
          <w:rFonts w:asciiTheme="minorHAnsi" w:hAnsiTheme="minorHAnsi" w:cstheme="minorHAnsi"/>
          <w:sz w:val="22"/>
          <w:szCs w:val="22"/>
        </w:rPr>
        <w:t xml:space="preserve"> dispozícií aj v sídle dopravcu. </w:t>
      </w:r>
    </w:p>
    <w:p w14:paraId="5CC7A87C" w14:textId="6DD34A80" w:rsidR="00F157AC" w:rsidRDefault="0075458C" w:rsidP="00E67D0C">
      <w:pPr>
        <w:pStyle w:val="Zkladntext21"/>
        <w:numPr>
          <w:ilvl w:val="0"/>
          <w:numId w:val="30"/>
        </w:numPr>
        <w:jc w:val="both"/>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 xml:space="preserve">platný od </w:t>
      </w:r>
      <w:r w:rsidRPr="00294DE2">
        <w:rPr>
          <w:rFonts w:asciiTheme="minorHAnsi" w:hAnsiTheme="minorHAnsi" w:cstheme="minorHAnsi"/>
          <w:sz w:val="22"/>
          <w:szCs w:val="22"/>
        </w:rPr>
        <w:t>0</w:t>
      </w:r>
      <w:r w:rsidR="00294DE2" w:rsidRPr="003648EC">
        <w:rPr>
          <w:rFonts w:asciiTheme="minorHAnsi" w:hAnsiTheme="minorHAnsi" w:cstheme="minorHAnsi"/>
          <w:sz w:val="22"/>
          <w:szCs w:val="22"/>
        </w:rPr>
        <w:t>2</w:t>
      </w:r>
      <w:r w:rsidRPr="00294DE2">
        <w:rPr>
          <w:rFonts w:asciiTheme="minorHAnsi" w:hAnsiTheme="minorHAnsi" w:cstheme="minorHAnsi"/>
          <w:sz w:val="22"/>
          <w:szCs w:val="22"/>
        </w:rPr>
        <w:t>.</w:t>
      </w:r>
      <w:r w:rsidR="00294DE2" w:rsidRPr="003648EC">
        <w:rPr>
          <w:rFonts w:asciiTheme="minorHAnsi" w:hAnsiTheme="minorHAnsi" w:cstheme="minorHAnsi"/>
          <w:sz w:val="22"/>
          <w:szCs w:val="22"/>
        </w:rPr>
        <w:t>10</w:t>
      </w:r>
      <w:r w:rsidRPr="00294DE2">
        <w:rPr>
          <w:rFonts w:asciiTheme="minorHAnsi" w:hAnsiTheme="minorHAnsi" w:cstheme="minorHAnsi"/>
          <w:sz w:val="22"/>
          <w:szCs w:val="22"/>
        </w:rPr>
        <w:t>.201</w:t>
      </w:r>
      <w:r w:rsidR="00294DE2" w:rsidRPr="003648EC">
        <w:rPr>
          <w:rFonts w:asciiTheme="minorHAnsi" w:hAnsiTheme="minorHAnsi" w:cstheme="minorHAnsi"/>
          <w:sz w:val="22"/>
          <w:szCs w:val="22"/>
        </w:rPr>
        <w:t>8</w:t>
      </w:r>
      <w:r w:rsidRPr="00294DE2">
        <w:rPr>
          <w:rFonts w:asciiTheme="minorHAnsi" w:hAnsiTheme="minorHAnsi" w:cstheme="minorHAnsi"/>
          <w:sz w:val="22"/>
          <w:szCs w:val="22"/>
        </w:rPr>
        <w:t>.</w:t>
      </w:r>
    </w:p>
    <w:p w14:paraId="729774EF" w14:textId="5DDE0D8E" w:rsidR="00F157AC" w:rsidRDefault="00F157AC" w:rsidP="00E67D0C">
      <w:pPr>
        <w:pStyle w:val="Zkladntext21"/>
        <w:numPr>
          <w:ilvl w:val="0"/>
          <w:numId w:val="30"/>
        </w:numPr>
        <w:jc w:val="both"/>
        <w:rPr>
          <w:rFonts w:asciiTheme="minorHAnsi" w:hAnsiTheme="minorHAnsi" w:cstheme="minorHAnsi"/>
          <w:sz w:val="22"/>
          <w:szCs w:val="22"/>
        </w:rPr>
      </w:pPr>
      <w:r w:rsidRPr="00F157AC">
        <w:rPr>
          <w:rFonts w:asciiTheme="minorHAnsi" w:hAnsiTheme="minorHAnsi" w:cstheme="minorHAnsi"/>
          <w:sz w:val="22"/>
          <w:szCs w:val="22"/>
        </w:rPr>
        <w:t xml:space="preserve">Podľa zákona 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14:paraId="376DF780" w14:textId="77777777" w:rsidR="00596608" w:rsidRPr="00F157AC" w:rsidRDefault="00596608" w:rsidP="00E67D0C">
      <w:pPr>
        <w:pStyle w:val="Zkladntext21"/>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14:paraId="10BCBAF3" w14:textId="77777777" w:rsidR="00D373A9" w:rsidRDefault="00D373A9" w:rsidP="00F157AC">
      <w:pPr>
        <w:pStyle w:val="Zkladntext21"/>
        <w:ind w:left="360"/>
        <w:rPr>
          <w:rFonts w:asciiTheme="minorHAnsi" w:hAnsiTheme="minorHAnsi" w:cstheme="minorHAnsi"/>
          <w:b/>
          <w:sz w:val="22"/>
          <w:szCs w:val="22"/>
        </w:rPr>
      </w:pPr>
    </w:p>
    <w:p w14:paraId="335CC0C3" w14:textId="77777777" w:rsidR="00BD00C7" w:rsidRDefault="00BD00C7" w:rsidP="00F157AC">
      <w:pPr>
        <w:pStyle w:val="Zkladntext21"/>
        <w:ind w:left="360"/>
        <w:rPr>
          <w:rFonts w:asciiTheme="minorHAnsi" w:hAnsiTheme="minorHAnsi" w:cstheme="minorHAnsi"/>
          <w:b/>
          <w:sz w:val="22"/>
          <w:szCs w:val="22"/>
        </w:rPr>
      </w:pPr>
    </w:p>
    <w:p w14:paraId="085BD36F" w14:textId="77777777" w:rsidR="00BD00C7" w:rsidRDefault="00BD00C7" w:rsidP="00F157AC">
      <w:pPr>
        <w:pStyle w:val="Zkladntext21"/>
        <w:ind w:left="360"/>
        <w:rPr>
          <w:rFonts w:asciiTheme="minorHAnsi" w:hAnsiTheme="minorHAnsi" w:cstheme="minorHAnsi"/>
          <w:b/>
          <w:sz w:val="22"/>
          <w:szCs w:val="22"/>
        </w:rPr>
      </w:pPr>
    </w:p>
    <w:p w14:paraId="45CAED97" w14:textId="77777777" w:rsidR="00BD00C7" w:rsidRDefault="00BD00C7" w:rsidP="00F157AC">
      <w:pPr>
        <w:pStyle w:val="Zkladntext21"/>
        <w:ind w:left="360"/>
        <w:rPr>
          <w:rFonts w:asciiTheme="minorHAnsi" w:hAnsiTheme="minorHAnsi" w:cstheme="minorHAnsi"/>
          <w:b/>
          <w:sz w:val="22"/>
          <w:szCs w:val="22"/>
        </w:rPr>
      </w:pPr>
    </w:p>
    <w:p w14:paraId="15099067" w14:textId="77777777" w:rsidR="00BD00C7" w:rsidRDefault="00BD00C7" w:rsidP="00F157AC">
      <w:pPr>
        <w:pStyle w:val="Zkladntext21"/>
        <w:ind w:left="360"/>
        <w:rPr>
          <w:rFonts w:asciiTheme="minorHAnsi" w:hAnsiTheme="minorHAnsi" w:cstheme="minorHAnsi"/>
          <w:b/>
          <w:sz w:val="22"/>
          <w:szCs w:val="22"/>
        </w:rPr>
      </w:pPr>
    </w:p>
    <w:p w14:paraId="2AF56B07" w14:textId="77777777" w:rsidR="00BD00C7" w:rsidRDefault="00BD00C7" w:rsidP="00F157AC">
      <w:pPr>
        <w:pStyle w:val="Zkladntext21"/>
        <w:ind w:left="360"/>
        <w:rPr>
          <w:rFonts w:asciiTheme="minorHAnsi" w:hAnsiTheme="minorHAnsi" w:cstheme="minorHAnsi"/>
          <w:b/>
          <w:sz w:val="22"/>
          <w:szCs w:val="22"/>
        </w:rPr>
      </w:pPr>
    </w:p>
    <w:p w14:paraId="2417BA72" w14:textId="77777777" w:rsidR="00BD00C7" w:rsidRDefault="00BD00C7" w:rsidP="00F157AC">
      <w:pPr>
        <w:pStyle w:val="Zkladntext21"/>
        <w:ind w:left="360"/>
        <w:rPr>
          <w:rFonts w:asciiTheme="minorHAnsi" w:hAnsiTheme="minorHAnsi" w:cstheme="minorHAnsi"/>
          <w:b/>
          <w:sz w:val="22"/>
          <w:szCs w:val="22"/>
        </w:rPr>
      </w:pPr>
    </w:p>
    <w:p w14:paraId="3D586528" w14:textId="77777777" w:rsidR="00BD00C7" w:rsidRPr="00F157AC" w:rsidRDefault="00BD00C7" w:rsidP="00F157AC">
      <w:pPr>
        <w:pStyle w:val="Zkladntext21"/>
        <w:ind w:left="360"/>
        <w:rPr>
          <w:rFonts w:asciiTheme="minorHAnsi" w:hAnsiTheme="minorHAnsi" w:cstheme="minorHAnsi"/>
          <w:b/>
          <w:sz w:val="22"/>
          <w:szCs w:val="22"/>
        </w:rPr>
      </w:pPr>
    </w:p>
    <w:p w14:paraId="032D7CC9" w14:textId="77777777" w:rsidR="00D373A9" w:rsidRPr="00D332A7" w:rsidRDefault="008B04AB"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Článok </w:t>
      </w:r>
      <w:r w:rsidR="00EC333B">
        <w:rPr>
          <w:rFonts w:asciiTheme="minorHAnsi" w:hAnsiTheme="minorHAnsi" w:cstheme="minorHAnsi"/>
          <w:b/>
          <w:sz w:val="22"/>
          <w:szCs w:val="22"/>
        </w:rPr>
        <w:t>1</w:t>
      </w:r>
      <w:r w:rsidR="00A20AA7">
        <w:rPr>
          <w:rFonts w:asciiTheme="minorHAnsi" w:hAnsiTheme="minorHAnsi" w:cstheme="minorHAnsi"/>
          <w:b/>
          <w:sz w:val="22"/>
          <w:szCs w:val="22"/>
        </w:rPr>
        <w:t>3</w:t>
      </w:r>
    </w:p>
    <w:p w14:paraId="0318E8EA" w14:textId="77777777"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14:paraId="6DAC0DD5" w14:textId="77777777" w:rsidR="00D373A9" w:rsidRPr="00D332A7" w:rsidRDefault="00D373A9" w:rsidP="006B0A08">
      <w:pPr>
        <w:pStyle w:val="Zkladntext"/>
        <w:jc w:val="center"/>
        <w:rPr>
          <w:rFonts w:asciiTheme="minorHAnsi" w:hAnsiTheme="minorHAnsi" w:cstheme="minorHAnsi"/>
          <w:b/>
          <w:sz w:val="22"/>
          <w:szCs w:val="22"/>
        </w:rPr>
      </w:pPr>
    </w:p>
    <w:p w14:paraId="7C9B9763"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14:paraId="780BA2A1"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14:paraId="716AE974" w14:textId="77777777" w:rsidR="00AE7717" w:rsidRPr="00D332A7" w:rsidRDefault="00AE7717" w:rsidP="00AE7717">
      <w:pPr>
        <w:pStyle w:val="Zkladntext21"/>
        <w:ind w:left="0"/>
        <w:jc w:val="center"/>
        <w:rPr>
          <w:rFonts w:asciiTheme="minorHAnsi" w:hAnsiTheme="minorHAnsi" w:cstheme="minorHAnsi"/>
          <w:b/>
          <w:sz w:val="22"/>
          <w:szCs w:val="22"/>
        </w:rPr>
      </w:pPr>
    </w:p>
    <w:p w14:paraId="2D8B07CB" w14:textId="77777777" w:rsidR="00AE7717" w:rsidRPr="00D332A7" w:rsidRDefault="00AE7717" w:rsidP="00AE7717">
      <w:pPr>
        <w:pStyle w:val="Zkladntext21"/>
        <w:ind w:left="1416" w:firstLine="708"/>
        <w:jc w:val="both"/>
        <w:rPr>
          <w:rFonts w:asciiTheme="minorHAnsi" w:hAnsiTheme="minorHAnsi" w:cstheme="minorHAnsi"/>
          <w:sz w:val="22"/>
          <w:szCs w:val="22"/>
        </w:rPr>
      </w:pPr>
    </w:p>
    <w:p w14:paraId="49B6CBF0" w14:textId="40AD707E" w:rsidR="00AE7717" w:rsidRPr="00D332A7" w:rsidRDefault="005C1780" w:rsidP="00AE7717">
      <w:pPr>
        <w:pStyle w:val="Zkladntext21"/>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AE7717" w:rsidRPr="00D332A7">
        <w:rPr>
          <w:rFonts w:asciiTheme="minorHAnsi" w:hAnsiTheme="minorHAnsi" w:cstheme="minorHAnsi"/>
          <w:sz w:val="22"/>
          <w:szCs w:val="22"/>
        </w:rPr>
        <w:t>V</w:t>
      </w:r>
      <w:r w:rsidR="00BD00C7">
        <w:rPr>
          <w:rFonts w:asciiTheme="minorHAnsi" w:hAnsiTheme="minorHAnsi" w:cstheme="minorHAnsi"/>
          <w:sz w:val="22"/>
          <w:szCs w:val="22"/>
        </w:rPr>
        <w:t> </w:t>
      </w:r>
      <w:r w:rsidR="00BD00C7" w:rsidRPr="003648EC">
        <w:rPr>
          <w:rFonts w:asciiTheme="minorHAnsi" w:hAnsiTheme="minorHAnsi" w:cstheme="minorHAnsi"/>
          <w:sz w:val="22"/>
          <w:szCs w:val="22"/>
        </w:rPr>
        <w:t>Bratislave</w:t>
      </w:r>
      <w:r w:rsidR="00BD00C7">
        <w:rPr>
          <w:rFonts w:asciiTheme="minorHAnsi" w:hAnsiTheme="minorHAnsi" w:cstheme="minorHAnsi"/>
          <w:sz w:val="22"/>
          <w:szCs w:val="22"/>
        </w:rPr>
        <w:t>,</w:t>
      </w:r>
      <w:r w:rsidR="00574EA1" w:rsidRPr="00D332A7">
        <w:rPr>
          <w:rFonts w:asciiTheme="minorHAnsi" w:hAnsiTheme="minorHAnsi" w:cstheme="minorHAnsi"/>
          <w:sz w:val="22"/>
          <w:szCs w:val="22"/>
        </w:rPr>
        <w:t xml:space="preserve">   dňa </w:t>
      </w:r>
      <w:r w:rsidR="00294DE2" w:rsidRPr="00294DE2">
        <w:rPr>
          <w:rFonts w:asciiTheme="minorHAnsi" w:hAnsiTheme="minorHAnsi" w:cstheme="minorHAnsi"/>
          <w:sz w:val="22"/>
          <w:szCs w:val="22"/>
        </w:rPr>
        <w:t>2</w:t>
      </w:r>
      <w:r w:rsidR="00574EA1" w:rsidRPr="003648EC">
        <w:rPr>
          <w:rFonts w:asciiTheme="minorHAnsi" w:hAnsiTheme="minorHAnsi" w:cstheme="minorHAnsi"/>
          <w:sz w:val="22"/>
          <w:szCs w:val="22"/>
        </w:rPr>
        <w:t>.</w:t>
      </w:r>
      <w:r w:rsidR="00294DE2" w:rsidRPr="003648EC">
        <w:rPr>
          <w:rFonts w:asciiTheme="minorHAnsi" w:hAnsiTheme="minorHAnsi" w:cstheme="minorHAnsi"/>
          <w:sz w:val="22"/>
          <w:szCs w:val="22"/>
        </w:rPr>
        <w:t>10</w:t>
      </w:r>
      <w:r w:rsidR="00AE7717" w:rsidRPr="003648EC">
        <w:rPr>
          <w:rFonts w:asciiTheme="minorHAnsi" w:hAnsiTheme="minorHAnsi" w:cstheme="minorHAnsi"/>
          <w:sz w:val="22"/>
          <w:szCs w:val="22"/>
        </w:rPr>
        <w:t>.20</w:t>
      </w:r>
      <w:r w:rsidR="00574EA1" w:rsidRPr="003648EC">
        <w:rPr>
          <w:rFonts w:asciiTheme="minorHAnsi" w:hAnsiTheme="minorHAnsi" w:cstheme="minorHAnsi"/>
          <w:sz w:val="22"/>
          <w:szCs w:val="22"/>
        </w:rPr>
        <w:t>1</w:t>
      </w:r>
      <w:r w:rsidR="00294DE2" w:rsidRPr="003648EC">
        <w:rPr>
          <w:rFonts w:asciiTheme="minorHAnsi" w:hAnsiTheme="minorHAnsi" w:cstheme="minorHAnsi"/>
          <w:sz w:val="22"/>
          <w:szCs w:val="22"/>
        </w:rPr>
        <w:t>8</w:t>
      </w:r>
    </w:p>
    <w:p w14:paraId="04BAA430" w14:textId="77777777" w:rsidR="00AE7717" w:rsidRPr="00D332A7" w:rsidRDefault="00AE7717" w:rsidP="00AE7717">
      <w:pPr>
        <w:pStyle w:val="Zkladntext21"/>
        <w:ind w:left="0"/>
        <w:jc w:val="both"/>
        <w:rPr>
          <w:rFonts w:asciiTheme="minorHAnsi" w:hAnsiTheme="minorHAnsi" w:cstheme="minorHAnsi"/>
          <w:sz w:val="22"/>
          <w:szCs w:val="22"/>
        </w:rPr>
      </w:pPr>
    </w:p>
    <w:p w14:paraId="07396B6E" w14:textId="0C6778F2" w:rsidR="00AE7717" w:rsidRPr="00E17938" w:rsidRDefault="00AE7717" w:rsidP="00AE7717">
      <w:pPr>
        <w:pStyle w:val="Zkladntext21"/>
        <w:ind w:left="0"/>
        <w:jc w:val="both"/>
        <w:rPr>
          <w:rFonts w:asciiTheme="minorHAnsi" w:hAnsiTheme="minorHAnsi" w:cstheme="minorHAnsi"/>
          <w:b/>
          <w:bCs/>
          <w:sz w:val="22"/>
          <w:szCs w:val="22"/>
          <w:highlight w:val="yellow"/>
        </w:rPr>
      </w:pPr>
      <w:r w:rsidRPr="00D332A7">
        <w:rPr>
          <w:rFonts w:asciiTheme="minorHAnsi" w:hAnsiTheme="minorHAnsi" w:cstheme="minorHAnsi"/>
          <w:sz w:val="22"/>
          <w:szCs w:val="22"/>
        </w:rPr>
        <w:t xml:space="preserve">Meno a priezvisko  štatutárneho </w:t>
      </w:r>
      <w:r w:rsidR="005C1780">
        <w:rPr>
          <w:rFonts w:asciiTheme="minorHAnsi" w:hAnsiTheme="minorHAnsi" w:cstheme="minorHAnsi"/>
          <w:sz w:val="22"/>
          <w:szCs w:val="22"/>
        </w:rPr>
        <w:t>zástupcu</w:t>
      </w:r>
      <w:r w:rsidRPr="00D332A7">
        <w:rPr>
          <w:rFonts w:asciiTheme="minorHAnsi" w:hAnsiTheme="minorHAnsi" w:cstheme="minorHAnsi"/>
          <w:sz w:val="22"/>
          <w:szCs w:val="22"/>
        </w:rPr>
        <w:t xml:space="preserve">:     </w:t>
      </w:r>
      <w:r w:rsidR="00294DE2">
        <w:rPr>
          <w:rFonts w:asciiTheme="minorHAnsi" w:hAnsiTheme="minorHAnsi" w:cstheme="minorHAnsi"/>
          <w:sz w:val="22"/>
          <w:szCs w:val="22"/>
        </w:rPr>
        <w:t xml:space="preserve">Roman </w:t>
      </w:r>
      <w:proofErr w:type="spellStart"/>
      <w:r w:rsidR="00294DE2">
        <w:rPr>
          <w:rFonts w:asciiTheme="minorHAnsi" w:hAnsiTheme="minorHAnsi" w:cstheme="minorHAnsi"/>
          <w:sz w:val="22"/>
          <w:szCs w:val="22"/>
        </w:rPr>
        <w:t>Makki</w:t>
      </w:r>
      <w:proofErr w:type="spellEnd"/>
    </w:p>
    <w:p w14:paraId="40DB11F5" w14:textId="6CD1798E" w:rsidR="00AE7717" w:rsidRDefault="00AE7717" w:rsidP="00AE7717">
      <w:pPr>
        <w:pStyle w:val="Zkladntext21"/>
        <w:ind w:left="0"/>
        <w:jc w:val="both"/>
        <w:rPr>
          <w:rFonts w:asciiTheme="minorHAnsi" w:hAnsiTheme="minorHAnsi" w:cstheme="minorHAnsi"/>
          <w:sz w:val="22"/>
          <w:szCs w:val="22"/>
        </w:rPr>
      </w:pPr>
      <w:r w:rsidRPr="003648EC">
        <w:rPr>
          <w:rFonts w:asciiTheme="minorHAnsi" w:hAnsiTheme="minorHAnsi" w:cstheme="minorHAnsi"/>
          <w:sz w:val="22"/>
          <w:szCs w:val="22"/>
        </w:rPr>
        <w:t xml:space="preserve">  </w:t>
      </w:r>
      <w:r w:rsidRPr="003648EC">
        <w:rPr>
          <w:rFonts w:asciiTheme="minorHAnsi" w:hAnsiTheme="minorHAnsi" w:cstheme="minorHAnsi"/>
          <w:sz w:val="22"/>
          <w:szCs w:val="22"/>
        </w:rPr>
        <w:tab/>
      </w:r>
      <w:r w:rsidRPr="003648EC">
        <w:rPr>
          <w:rFonts w:asciiTheme="minorHAnsi" w:hAnsiTheme="minorHAnsi" w:cstheme="minorHAnsi"/>
          <w:sz w:val="22"/>
          <w:szCs w:val="22"/>
        </w:rPr>
        <w:tab/>
      </w:r>
      <w:r w:rsidRPr="003648EC">
        <w:rPr>
          <w:rFonts w:asciiTheme="minorHAnsi" w:hAnsiTheme="minorHAnsi" w:cstheme="minorHAnsi"/>
          <w:sz w:val="22"/>
          <w:szCs w:val="22"/>
        </w:rPr>
        <w:tab/>
      </w:r>
      <w:r w:rsidRPr="003648EC">
        <w:rPr>
          <w:rFonts w:asciiTheme="minorHAnsi" w:hAnsiTheme="minorHAnsi" w:cstheme="minorHAnsi"/>
          <w:sz w:val="22"/>
          <w:szCs w:val="22"/>
        </w:rPr>
        <w:tab/>
      </w:r>
      <w:r w:rsidRPr="003648EC">
        <w:rPr>
          <w:rFonts w:asciiTheme="minorHAnsi" w:hAnsiTheme="minorHAnsi" w:cstheme="minorHAnsi"/>
          <w:sz w:val="22"/>
          <w:szCs w:val="22"/>
        </w:rPr>
        <w:tab/>
      </w:r>
      <w:r w:rsidRPr="003648EC">
        <w:rPr>
          <w:rFonts w:asciiTheme="minorHAnsi" w:hAnsiTheme="minorHAnsi" w:cstheme="minorHAnsi"/>
          <w:sz w:val="22"/>
          <w:szCs w:val="22"/>
        </w:rPr>
        <w:tab/>
        <w:t xml:space="preserve">   </w:t>
      </w:r>
      <w:r w:rsidR="00294DE2" w:rsidRPr="003648EC">
        <w:rPr>
          <w:rFonts w:asciiTheme="minorHAnsi" w:hAnsiTheme="minorHAnsi" w:cstheme="minorHAnsi"/>
          <w:sz w:val="22"/>
          <w:szCs w:val="22"/>
        </w:rPr>
        <w:t>manager</w:t>
      </w:r>
      <w:r w:rsidRPr="00D332A7">
        <w:rPr>
          <w:rFonts w:asciiTheme="minorHAnsi" w:hAnsiTheme="minorHAnsi" w:cstheme="minorHAnsi"/>
          <w:sz w:val="22"/>
          <w:szCs w:val="22"/>
        </w:rPr>
        <w:tab/>
      </w:r>
    </w:p>
    <w:p w14:paraId="1189D341" w14:textId="6F7A2859" w:rsidR="00294DE2" w:rsidRDefault="00294DE2" w:rsidP="00AE7717">
      <w:pPr>
        <w:pStyle w:val="Zkladntext21"/>
        <w:ind w:left="0"/>
        <w:jc w:val="both"/>
        <w:rPr>
          <w:rFonts w:asciiTheme="minorHAnsi" w:hAnsiTheme="minorHAnsi" w:cstheme="minorHAnsi"/>
          <w:sz w:val="22"/>
          <w:szCs w:val="22"/>
        </w:rPr>
      </w:pPr>
    </w:p>
    <w:p w14:paraId="3C6ABFF7" w14:textId="66533447" w:rsidR="00294DE2" w:rsidRDefault="00294DE2" w:rsidP="00AE7717">
      <w:pPr>
        <w:pStyle w:val="Zkladntext21"/>
        <w:ind w:left="0"/>
        <w:jc w:val="both"/>
        <w:rPr>
          <w:rFonts w:asciiTheme="minorHAnsi" w:hAnsiTheme="minorHAnsi" w:cstheme="minorHAnsi"/>
          <w:sz w:val="22"/>
          <w:szCs w:val="22"/>
        </w:rPr>
      </w:pPr>
    </w:p>
    <w:p w14:paraId="210987EC" w14:textId="77777777" w:rsidR="00294DE2" w:rsidRPr="00D332A7" w:rsidRDefault="00294DE2" w:rsidP="00AE7717">
      <w:pPr>
        <w:pStyle w:val="Zkladntext21"/>
        <w:ind w:left="0"/>
        <w:jc w:val="both"/>
        <w:rPr>
          <w:rFonts w:asciiTheme="minorHAnsi" w:hAnsiTheme="minorHAnsi" w:cstheme="minorHAnsi"/>
          <w:sz w:val="22"/>
          <w:szCs w:val="22"/>
        </w:rPr>
      </w:pPr>
    </w:p>
    <w:p w14:paraId="2F4CCA48" w14:textId="77777777" w:rsidR="00AE7717" w:rsidRPr="00D332A7" w:rsidRDefault="00AE7717" w:rsidP="00AE7717">
      <w:pPr>
        <w:pStyle w:val="Zkladntext21"/>
        <w:ind w:left="0"/>
        <w:jc w:val="both"/>
        <w:rPr>
          <w:rFonts w:asciiTheme="minorHAnsi" w:hAnsiTheme="minorHAnsi" w:cstheme="minorHAnsi"/>
          <w:sz w:val="22"/>
          <w:szCs w:val="22"/>
        </w:rPr>
      </w:pPr>
      <w:r w:rsidRPr="00D332A7">
        <w:rPr>
          <w:rFonts w:asciiTheme="minorHAnsi" w:hAnsiTheme="minorHAnsi" w:cstheme="minorHAnsi"/>
          <w:sz w:val="22"/>
          <w:szCs w:val="22"/>
        </w:rPr>
        <w:t xml:space="preserve">                                                                         ..........................................................                        </w:t>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t xml:space="preserve">    </w:t>
      </w:r>
      <w:r w:rsidRPr="00D332A7">
        <w:rPr>
          <w:rFonts w:asciiTheme="minorHAnsi" w:hAnsiTheme="minorHAnsi" w:cstheme="minorHAnsi"/>
          <w:sz w:val="22"/>
          <w:szCs w:val="22"/>
        </w:rPr>
        <w:tab/>
        <w:t xml:space="preserve">                       podpis</w:t>
      </w:r>
    </w:p>
    <w:p w14:paraId="2FF903AC" w14:textId="77777777" w:rsidR="00AE7717" w:rsidRPr="00D332A7" w:rsidRDefault="00AE7717" w:rsidP="00AE7717">
      <w:pPr>
        <w:pStyle w:val="Zkladntext21"/>
        <w:ind w:left="0"/>
        <w:jc w:val="both"/>
        <w:rPr>
          <w:rFonts w:asciiTheme="minorHAnsi" w:hAnsiTheme="minorHAnsi" w:cstheme="minorHAnsi"/>
          <w:sz w:val="22"/>
          <w:szCs w:val="22"/>
        </w:rPr>
      </w:pPr>
    </w:p>
    <w:p w14:paraId="7F0EBD50" w14:textId="77777777" w:rsidR="001B43C2" w:rsidRPr="00D332A7" w:rsidRDefault="001B43C2" w:rsidP="00AE7717">
      <w:pPr>
        <w:pStyle w:val="Zkladntext21"/>
        <w:ind w:left="0"/>
        <w:jc w:val="both"/>
        <w:rPr>
          <w:rFonts w:asciiTheme="minorHAnsi" w:hAnsiTheme="minorHAnsi" w:cstheme="minorHAnsi"/>
          <w:sz w:val="22"/>
          <w:szCs w:val="22"/>
        </w:rPr>
      </w:pPr>
    </w:p>
    <w:p w14:paraId="7381B27A" w14:textId="77777777" w:rsidR="001B43C2" w:rsidRPr="00D332A7" w:rsidRDefault="001B43C2" w:rsidP="00AE7717">
      <w:pPr>
        <w:pStyle w:val="Zkladntext21"/>
        <w:ind w:left="0"/>
        <w:jc w:val="both"/>
        <w:rPr>
          <w:rFonts w:asciiTheme="minorHAnsi" w:hAnsiTheme="minorHAnsi" w:cstheme="minorHAnsi"/>
          <w:sz w:val="22"/>
          <w:szCs w:val="22"/>
        </w:rPr>
      </w:pPr>
    </w:p>
    <w:p w14:paraId="51A8DB72" w14:textId="77777777" w:rsidR="001B43C2" w:rsidRPr="00D332A7" w:rsidRDefault="001B43C2" w:rsidP="00AE7717">
      <w:pPr>
        <w:pStyle w:val="Zkladntext21"/>
        <w:ind w:left="0"/>
        <w:jc w:val="both"/>
        <w:rPr>
          <w:rFonts w:asciiTheme="minorHAnsi" w:hAnsiTheme="minorHAnsi" w:cstheme="minorHAnsi"/>
          <w:sz w:val="22"/>
          <w:szCs w:val="22"/>
        </w:rPr>
      </w:pPr>
    </w:p>
    <w:p w14:paraId="55F77842" w14:textId="77777777" w:rsidR="001B43C2" w:rsidRPr="00D332A7" w:rsidRDefault="001B43C2" w:rsidP="00AE7717">
      <w:pPr>
        <w:pStyle w:val="Zkladntext21"/>
        <w:ind w:left="0"/>
        <w:jc w:val="both"/>
        <w:rPr>
          <w:rFonts w:asciiTheme="minorHAnsi" w:hAnsiTheme="minorHAnsi" w:cstheme="minorHAnsi"/>
          <w:sz w:val="22"/>
          <w:szCs w:val="22"/>
        </w:rPr>
      </w:pPr>
    </w:p>
    <w:sectPr w:rsidR="001B43C2" w:rsidRPr="00D332A7">
      <w:headerReference w:type="even" r:id="rId11"/>
      <w:headerReference w:type="default" r:id="rId12"/>
      <w:footerReference w:type="even" r:id="rId13"/>
      <w:footerReference w:type="default" r:id="rId14"/>
      <w:headerReference w:type="first" r:id="rId15"/>
      <w:footerReference w:type="first" r:id="rId16"/>
      <w:pgSz w:w="11907" w:h="16840"/>
      <w:pgMar w:top="1134" w:right="1418" w:bottom="1418" w:left="1701" w:header="680" w:footer="1304"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Tomáš Caban" w:date="2018-04-11T10:19:00Z" w:initials="TC">
    <w:p w14:paraId="725F6AA5" w14:textId="77777777" w:rsidR="00B65C63" w:rsidRDefault="00B65C63">
      <w:pPr>
        <w:pStyle w:val="Textkomentra"/>
      </w:pPr>
      <w:r>
        <w:rPr>
          <w:rStyle w:val="Odkaznakomentr"/>
        </w:rPr>
        <w:annotationRef/>
      </w:r>
      <w:r>
        <w:t>Dohoda ADR 2015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5F6A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5F6AA5" w16cid:durableId="1E785F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AA610" w14:textId="77777777" w:rsidR="00037852" w:rsidRDefault="00037852" w:rsidP="00AE7717">
      <w:r>
        <w:separator/>
      </w:r>
    </w:p>
  </w:endnote>
  <w:endnote w:type="continuationSeparator" w:id="0">
    <w:p w14:paraId="25BE9811" w14:textId="77777777" w:rsidR="00037852" w:rsidRDefault="00037852"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4043" w14:textId="77777777" w:rsidR="00596608" w:rsidRDefault="0059660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14:paraId="72D8047B" w14:textId="77777777" w:rsidR="00596608" w:rsidRDefault="0059660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F351" w14:textId="77777777" w:rsidR="00596608" w:rsidRDefault="00596608">
    <w:pPr>
      <w:pStyle w:val="Pta"/>
      <w:pBdr>
        <w:top w:val="thinThickSmallGap" w:sz="24" w:space="1" w:color="622423" w:themeColor="accent2" w:themeShade="7F"/>
      </w:pBdr>
      <w:rPr>
        <w:rFonts w:asciiTheme="majorHAnsi" w:eastAsiaTheme="majorEastAsia" w:hAnsiTheme="majorHAnsi" w:cstheme="majorBidi"/>
      </w:rPr>
    </w:pPr>
    <w:r w:rsidRPr="00FC480D">
      <w:rPr>
        <w:rFonts w:asciiTheme="majorHAnsi" w:eastAsiaTheme="majorEastAsia" w:hAnsiTheme="majorHAnsi" w:cstheme="majorBidi"/>
      </w:rPr>
      <w:t xml:space="preserve">©  </w:t>
    </w:r>
    <w:r w:rsidR="00FC480D" w:rsidRPr="00FC480D">
      <w:rPr>
        <w:rFonts w:asciiTheme="majorHAnsi" w:eastAsiaTheme="majorEastAsia" w:hAnsiTheme="majorHAnsi" w:cstheme="majorBidi"/>
      </w:rPr>
      <w:t xml:space="preserve">Prepravný </w:t>
    </w:r>
    <w:r w:rsidRPr="00FC480D">
      <w:rPr>
        <w:rFonts w:asciiTheme="majorHAnsi" w:eastAsiaTheme="majorEastAsia" w:hAnsiTheme="majorHAnsi" w:cstheme="majorBidi"/>
      </w:rPr>
      <w:t>poriad</w:t>
    </w:r>
    <w:r w:rsidR="00FC480D" w:rsidRPr="00FC480D">
      <w:rPr>
        <w:rFonts w:asciiTheme="majorHAnsi" w:eastAsiaTheme="majorEastAsia" w:hAnsiTheme="majorHAnsi" w:cstheme="majorBidi"/>
      </w:rPr>
      <w:t>ok bol  vypracovaný  za podpory Združenie cestných</w:t>
    </w:r>
    <w:r w:rsidR="00FC480D">
      <w:rPr>
        <w:rFonts w:asciiTheme="majorHAnsi" w:eastAsiaTheme="majorEastAsia" w:hAnsiTheme="majorHAnsi" w:cstheme="majorBidi"/>
      </w:rPr>
      <w:t xml:space="preserve">                                                           dopravcov SR- ČESMAD Slovakia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D00C7" w:rsidRPr="00BD00C7">
      <w:rPr>
        <w:rFonts w:asciiTheme="majorHAnsi" w:eastAsiaTheme="majorEastAsia" w:hAnsiTheme="majorHAnsi" w:cstheme="majorBidi"/>
        <w:noProof/>
      </w:rPr>
      <w:t>16</w:t>
    </w:r>
    <w:r>
      <w:rPr>
        <w:rFonts w:asciiTheme="majorHAnsi" w:eastAsiaTheme="majorEastAsia" w:hAnsiTheme="majorHAnsi" w:cstheme="majorBidi"/>
      </w:rPr>
      <w:fldChar w:fldCharType="end"/>
    </w:r>
  </w:p>
  <w:p w14:paraId="777E3A99" w14:textId="77777777" w:rsidR="00596608" w:rsidRDefault="00596608">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F0A6" w14:textId="77777777" w:rsidR="00A4343E" w:rsidRDefault="00A4343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58264" w14:textId="77777777" w:rsidR="00037852" w:rsidRDefault="00037852" w:rsidP="00AE7717">
      <w:r>
        <w:separator/>
      </w:r>
    </w:p>
  </w:footnote>
  <w:footnote w:type="continuationSeparator" w:id="0">
    <w:p w14:paraId="68181242" w14:textId="77777777" w:rsidR="00037852" w:rsidRDefault="00037852" w:rsidP="00AE7717">
      <w:r>
        <w:continuationSeparator/>
      </w:r>
    </w:p>
  </w:footnote>
  <w:footnote w:id="1">
    <w:p w14:paraId="64199055" w14:textId="77777777" w:rsidR="00CF47D5" w:rsidRPr="003B7038" w:rsidRDefault="00CF47D5" w:rsidP="00CF47D5">
      <w:pPr>
        <w:pStyle w:val="Textpoznmkypodiarou"/>
        <w:ind w:hanging="283"/>
        <w:rPr>
          <w:sz w:val="18"/>
          <w:szCs w:val="18"/>
        </w:rPr>
      </w:pPr>
      <w:r>
        <w:rPr>
          <w:rStyle w:val="Odkaznapoznmkupodiarou"/>
        </w:rPr>
        <w:footnoteRef/>
      </w:r>
      <w:r>
        <w:t xml:space="preserve">    </w:t>
      </w:r>
      <w:r w:rsidRPr="003B7038">
        <w:rPr>
          <w:sz w:val="18"/>
          <w:szCs w:val="18"/>
        </w:rPr>
        <w:t>Napríklad § 22 až 26 zákona Slovenskej národnej rady č. 51/1988 Zb. o banskej činnosti, výbušninách a o štátnej banskej správe , v znení neskorších predpisov, § 23 a 24 zákona č. 223/2001 Z. z. o odpadoch a o zmene a doplnení niektorých zákonov v znení neskorších predpisov, § 8 až 10 zákona č. 151/2002 Z. z. o používaní genetických technológií a geneticky modifikovaných organizmov v znení neskorších predpisov, § 14 a 15 zákona č. 541/2004 Z. z. o mierovom využívaní jadrovej energie (atómový zákon) a o zmene a doplnení niektorých zákonov v znení zákona č. 21/2007 Z. z., § 13 a 45 zákona č. 355/2007 Z. z. o ochrane, podpore a rozvoji verejného zdravia a o zmene a doplnení niektorých zákonov v znení neskorších predpisov, § 16 zákona č. 67/2010 Z. z. o podmienkach uvedenia chemických látok a chemických zmesí na trh a o zmene a doplnení niektorých zákonov (chemický zákon), § 4 zákona č. 119/2010 Z. z. o obaloch a o zmene a doplnení zákona č. 223/2001 Z. z. o odpadoch a o zmene a doplnení niektorých zákonov v znení neskorších predpisov.</w:t>
      </w:r>
    </w:p>
    <w:p w14:paraId="43C2F8B3" w14:textId="77777777" w:rsidR="00CF47D5" w:rsidRDefault="00CF47D5" w:rsidP="00CF47D5">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C58B" w14:textId="77777777" w:rsidR="00A4343E" w:rsidRDefault="00A4343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EndPr/>
    <w:sdtContent>
      <w:p w14:paraId="0683620B" w14:textId="77777777" w:rsidR="00596608" w:rsidRDefault="00596608">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14:paraId="79550514" w14:textId="77777777" w:rsidR="00596608" w:rsidRDefault="0059660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3CB3" w14:textId="77777777" w:rsidR="00A4343E" w:rsidRDefault="00A4343E">
    <w:pPr>
      <w:pStyle w:val="Hlavika"/>
    </w:pPr>
    <w:bookmarkStart w:id="5" w:name="_GoBack"/>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6025B5"/>
    <w:multiLevelType w:val="multilevel"/>
    <w:tmpl w:val="4B7C2BCA"/>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8"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684C4C"/>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5"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69E58A9"/>
    <w:multiLevelType w:val="hybridMultilevel"/>
    <w:tmpl w:val="16E6E588"/>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1"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lvl w:ilvl="0">
        <w:start w:val="1"/>
        <w:numFmt w:val="lowerLetter"/>
        <w:lvlText w:val="%1)"/>
        <w:legacy w:legacy="1" w:legacySpace="0" w:legacyIndent="283"/>
        <w:lvlJc w:val="left"/>
        <w:pPr>
          <w:ind w:left="283" w:hanging="283"/>
        </w:pPr>
      </w:lvl>
    </w:lvlOverride>
  </w:num>
  <w:num w:numId="3">
    <w:abstractNumId w:val="7"/>
    <w:lvlOverride w:ilvl="0">
      <w:lvl w:ilvl="0">
        <w:start w:val="1"/>
        <w:numFmt w:val="lowerLetter"/>
        <w:lvlText w:val="%1)"/>
        <w:legacy w:legacy="1" w:legacySpace="0" w:legacyIndent="283"/>
        <w:lvlJc w:val="left"/>
        <w:pPr>
          <w:ind w:left="283" w:hanging="283"/>
        </w:pPr>
      </w:lvl>
    </w:lvlOverride>
  </w:num>
  <w:num w:numId="4">
    <w:abstractNumId w:val="7"/>
    <w:lvlOverride w:ilvl="0">
      <w:lvl w:ilvl="0">
        <w:start w:val="1"/>
        <w:numFmt w:val="lowerLetter"/>
        <w:lvlText w:val="%1)"/>
        <w:legacy w:legacy="1" w:legacySpace="0" w:legacyIndent="283"/>
        <w:lvlJc w:val="left"/>
        <w:pPr>
          <w:ind w:left="283" w:hanging="283"/>
        </w:pPr>
      </w:lvl>
    </w:lvlOverride>
  </w:num>
  <w:num w:numId="5">
    <w:abstractNumId w:val="7"/>
    <w:lvlOverride w:ilvl="0">
      <w:lvl w:ilvl="0">
        <w:start w:val="1"/>
        <w:numFmt w:val="lowerLetter"/>
        <w:lvlText w:val="%1)"/>
        <w:legacy w:legacy="1" w:legacySpace="0" w:legacyIndent="283"/>
        <w:lvlJc w:val="left"/>
        <w:pPr>
          <w:ind w:left="283" w:hanging="283"/>
        </w:pPr>
      </w:lvl>
    </w:lvlOverride>
  </w:num>
  <w:num w:numId="6">
    <w:abstractNumId w:val="7"/>
    <w:lvlOverride w:ilvl="0">
      <w:lvl w:ilvl="0">
        <w:start w:val="1"/>
        <w:numFmt w:val="lowerLetter"/>
        <w:lvlText w:val="%1)"/>
        <w:legacy w:legacy="1" w:legacySpace="0" w:legacyIndent="283"/>
        <w:lvlJc w:val="left"/>
        <w:pPr>
          <w:ind w:left="283" w:hanging="283"/>
        </w:pPr>
      </w:lvl>
    </w:lvlOverride>
  </w:num>
  <w:num w:numId="7">
    <w:abstractNumId w:val="7"/>
    <w:lvlOverride w:ilvl="0">
      <w:lvl w:ilvl="0">
        <w:start w:val="1"/>
        <w:numFmt w:val="lowerLetter"/>
        <w:lvlText w:val="%1)"/>
        <w:legacy w:legacy="1" w:legacySpace="0" w:legacyIndent="283"/>
        <w:lvlJc w:val="left"/>
        <w:pPr>
          <w:ind w:left="283" w:hanging="283"/>
        </w:pPr>
      </w:lvl>
    </w:lvlOverride>
  </w:num>
  <w:num w:numId="8">
    <w:abstractNumId w:val="7"/>
    <w:lvlOverride w:ilvl="0">
      <w:lvl w:ilvl="0">
        <w:start w:val="1"/>
        <w:numFmt w:val="lowerLetter"/>
        <w:lvlText w:val="%1)"/>
        <w:legacy w:legacy="1" w:legacySpace="0" w:legacyIndent="283"/>
        <w:lvlJc w:val="left"/>
        <w:pPr>
          <w:ind w:left="283" w:hanging="283"/>
        </w:pPr>
      </w:lvl>
    </w:lvlOverride>
  </w:num>
  <w:num w:numId="9">
    <w:abstractNumId w:val="7"/>
    <w:lvlOverride w:ilvl="0">
      <w:lvl w:ilvl="0">
        <w:start w:val="1"/>
        <w:numFmt w:val="lowerLetter"/>
        <w:lvlText w:val="%1)"/>
        <w:legacy w:legacy="1" w:legacySpace="0" w:legacyIndent="283"/>
        <w:lvlJc w:val="left"/>
        <w:pPr>
          <w:ind w:left="283" w:hanging="283"/>
        </w:pPr>
      </w:lvl>
    </w:lvlOverride>
  </w:num>
  <w:num w:numId="10">
    <w:abstractNumId w:val="7"/>
    <w:lvlOverride w:ilvl="0">
      <w:lvl w:ilvl="0">
        <w:start w:val="1"/>
        <w:numFmt w:val="lowerLetter"/>
        <w:lvlText w:val="%1)"/>
        <w:legacy w:legacy="1" w:legacySpace="0" w:legacyIndent="283"/>
        <w:lvlJc w:val="left"/>
        <w:pPr>
          <w:ind w:left="283" w:hanging="283"/>
        </w:pPr>
      </w:lvl>
    </w:lvlOverride>
  </w:num>
  <w:num w:numId="11">
    <w:abstractNumId w:val="7"/>
    <w:lvlOverride w:ilvl="0">
      <w:lvl w:ilvl="0">
        <w:start w:val="1"/>
        <w:numFmt w:val="lowerLetter"/>
        <w:lvlText w:val="%1)"/>
        <w:legacy w:legacy="1" w:legacySpace="0" w:legacyIndent="283"/>
        <w:lvlJc w:val="left"/>
        <w:pPr>
          <w:ind w:left="283" w:hanging="283"/>
        </w:pPr>
      </w:lvl>
    </w:lvlOverride>
  </w:num>
  <w:num w:numId="12">
    <w:abstractNumId w:val="14"/>
  </w:num>
  <w:num w:numId="13">
    <w:abstractNumId w:val="30"/>
  </w:num>
  <w:num w:numId="14">
    <w:abstractNumId w:val="30"/>
    <w:lvlOverride w:ilvl="0">
      <w:lvl w:ilvl="0">
        <w:start w:val="1"/>
        <w:numFmt w:val="lowerLetter"/>
        <w:lvlText w:val="%1)"/>
        <w:legacy w:legacy="1" w:legacySpace="0" w:legacyIndent="283"/>
        <w:lvlJc w:val="left"/>
        <w:pPr>
          <w:ind w:left="283" w:hanging="283"/>
        </w:pPr>
      </w:lvl>
    </w:lvlOverride>
  </w:num>
  <w:num w:numId="15">
    <w:abstractNumId w:val="30"/>
    <w:lvlOverride w:ilvl="0">
      <w:lvl w:ilvl="0">
        <w:start w:val="1"/>
        <w:numFmt w:val="lowerLetter"/>
        <w:lvlText w:val="%1)"/>
        <w:legacy w:legacy="1" w:legacySpace="0" w:legacyIndent="283"/>
        <w:lvlJc w:val="left"/>
        <w:pPr>
          <w:ind w:left="283" w:hanging="283"/>
        </w:pPr>
      </w:lvl>
    </w:lvlOverride>
  </w:num>
  <w:num w:numId="16">
    <w:abstractNumId w:val="30"/>
    <w:lvlOverride w:ilvl="0">
      <w:lvl w:ilvl="0">
        <w:start w:val="1"/>
        <w:numFmt w:val="lowerLetter"/>
        <w:lvlText w:val="%1)"/>
        <w:legacy w:legacy="1" w:legacySpace="0" w:legacyIndent="283"/>
        <w:lvlJc w:val="left"/>
        <w:pPr>
          <w:ind w:left="283" w:hanging="283"/>
        </w:pPr>
      </w:lvl>
    </w:lvlOverride>
  </w:num>
  <w:num w:numId="17">
    <w:abstractNumId w:val="30"/>
    <w:lvlOverride w:ilvl="0">
      <w:lvl w:ilvl="0">
        <w:start w:val="1"/>
        <w:numFmt w:val="lowerLetter"/>
        <w:lvlText w:val="%1)"/>
        <w:legacy w:legacy="1" w:legacySpace="0" w:legacyIndent="283"/>
        <w:lvlJc w:val="left"/>
        <w:pPr>
          <w:ind w:left="283" w:hanging="283"/>
        </w:pPr>
      </w:lvl>
    </w:lvlOverride>
  </w:num>
  <w:num w:numId="18">
    <w:abstractNumId w:val="30"/>
    <w:lvlOverride w:ilvl="0">
      <w:lvl w:ilvl="0">
        <w:start w:val="1"/>
        <w:numFmt w:val="lowerLetter"/>
        <w:lvlText w:val="%1)"/>
        <w:legacy w:legacy="1" w:legacySpace="0" w:legacyIndent="283"/>
        <w:lvlJc w:val="left"/>
        <w:pPr>
          <w:ind w:left="283" w:hanging="283"/>
        </w:pPr>
      </w:lvl>
    </w:lvlOverride>
  </w:num>
  <w:num w:numId="19">
    <w:abstractNumId w:val="22"/>
  </w:num>
  <w:num w:numId="20">
    <w:abstractNumId w:val="21"/>
  </w:num>
  <w:num w:numId="21">
    <w:abstractNumId w:val="27"/>
  </w:num>
  <w:num w:numId="22">
    <w:abstractNumId w:val="12"/>
  </w:num>
  <w:num w:numId="23">
    <w:abstractNumId w:val="24"/>
  </w:num>
  <w:num w:numId="24">
    <w:abstractNumId w:val="28"/>
  </w:num>
  <w:num w:numId="25">
    <w:abstractNumId w:val="11"/>
  </w:num>
  <w:num w:numId="26">
    <w:abstractNumId w:val="13"/>
  </w:num>
  <w:num w:numId="27">
    <w:abstractNumId w:val="31"/>
  </w:num>
  <w:num w:numId="28">
    <w:abstractNumId w:val="4"/>
  </w:num>
  <w:num w:numId="29">
    <w:abstractNumId w:val="6"/>
  </w:num>
  <w:num w:numId="30">
    <w:abstractNumId w:val="33"/>
  </w:num>
  <w:num w:numId="31">
    <w:abstractNumId w:val="8"/>
  </w:num>
  <w:num w:numId="32">
    <w:abstractNumId w:val="35"/>
  </w:num>
  <w:num w:numId="33">
    <w:abstractNumId w:val="2"/>
  </w:num>
  <w:num w:numId="34">
    <w:abstractNumId w:val="9"/>
  </w:num>
  <w:num w:numId="35">
    <w:abstractNumId w:val="23"/>
  </w:num>
  <w:num w:numId="36">
    <w:abstractNumId w:val="3"/>
  </w:num>
  <w:num w:numId="37">
    <w:abstractNumId w:val="0"/>
  </w:num>
  <w:num w:numId="38">
    <w:abstractNumId w:val="16"/>
  </w:num>
  <w:num w:numId="39">
    <w:abstractNumId w:val="19"/>
  </w:num>
  <w:num w:numId="40">
    <w:abstractNumId w:val="20"/>
  </w:num>
  <w:num w:numId="41">
    <w:abstractNumId w:val="32"/>
  </w:num>
  <w:num w:numId="42">
    <w:abstractNumId w:val="29"/>
  </w:num>
  <w:num w:numId="43">
    <w:abstractNumId w:val="17"/>
  </w:num>
  <w:num w:numId="44">
    <w:abstractNumId w:val="25"/>
  </w:num>
  <w:num w:numId="45">
    <w:abstractNumId w:val="5"/>
  </w:num>
  <w:num w:numId="46">
    <w:abstractNumId w:val="15"/>
  </w:num>
  <w:num w:numId="47">
    <w:abstractNumId w:val="18"/>
  </w:num>
  <w:num w:numId="48">
    <w:abstractNumId w:val="26"/>
  </w:num>
  <w:num w:numId="49">
    <w:abstractNumId w:val="1"/>
  </w:num>
  <w:num w:numId="50">
    <w:abstractNumId w:val="34"/>
  </w:num>
  <w:num w:numId="51">
    <w:abstractNumId w:val="10"/>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áš Caban">
    <w15:presenceInfo w15:providerId="None" w15:userId="Tomáš Ca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17"/>
    <w:rsid w:val="0003023D"/>
    <w:rsid w:val="00035BEB"/>
    <w:rsid w:val="00037852"/>
    <w:rsid w:val="00052845"/>
    <w:rsid w:val="00072793"/>
    <w:rsid w:val="00075D9A"/>
    <w:rsid w:val="000918BB"/>
    <w:rsid w:val="00092778"/>
    <w:rsid w:val="00097CCC"/>
    <w:rsid w:val="000B577A"/>
    <w:rsid w:val="000E13A5"/>
    <w:rsid w:val="000E545E"/>
    <w:rsid w:val="000F1D79"/>
    <w:rsid w:val="00142C3C"/>
    <w:rsid w:val="001441C6"/>
    <w:rsid w:val="0016616F"/>
    <w:rsid w:val="00166D89"/>
    <w:rsid w:val="00170406"/>
    <w:rsid w:val="00180974"/>
    <w:rsid w:val="001A0048"/>
    <w:rsid w:val="001B26C7"/>
    <w:rsid w:val="001B3612"/>
    <w:rsid w:val="001B43C2"/>
    <w:rsid w:val="001C0B38"/>
    <w:rsid w:val="001C67BF"/>
    <w:rsid w:val="001D41A1"/>
    <w:rsid w:val="00201F89"/>
    <w:rsid w:val="00205EEE"/>
    <w:rsid w:val="00222240"/>
    <w:rsid w:val="00225C67"/>
    <w:rsid w:val="00233E2D"/>
    <w:rsid w:val="00246117"/>
    <w:rsid w:val="00264CCA"/>
    <w:rsid w:val="00265A6A"/>
    <w:rsid w:val="00285F9A"/>
    <w:rsid w:val="0028772B"/>
    <w:rsid w:val="002943AF"/>
    <w:rsid w:val="00294DE2"/>
    <w:rsid w:val="00297F78"/>
    <w:rsid w:val="00297F7A"/>
    <w:rsid w:val="002A017D"/>
    <w:rsid w:val="002B4084"/>
    <w:rsid w:val="002B75BC"/>
    <w:rsid w:val="002C557D"/>
    <w:rsid w:val="002E06A2"/>
    <w:rsid w:val="002F1250"/>
    <w:rsid w:val="002F55C2"/>
    <w:rsid w:val="0031015C"/>
    <w:rsid w:val="00334EA3"/>
    <w:rsid w:val="00340097"/>
    <w:rsid w:val="00341845"/>
    <w:rsid w:val="00345272"/>
    <w:rsid w:val="00347767"/>
    <w:rsid w:val="0035056F"/>
    <w:rsid w:val="0035310A"/>
    <w:rsid w:val="00357231"/>
    <w:rsid w:val="003648EC"/>
    <w:rsid w:val="0037491E"/>
    <w:rsid w:val="00383168"/>
    <w:rsid w:val="003837BD"/>
    <w:rsid w:val="00392FC3"/>
    <w:rsid w:val="0039552D"/>
    <w:rsid w:val="00395C25"/>
    <w:rsid w:val="003A60F5"/>
    <w:rsid w:val="003A7B8C"/>
    <w:rsid w:val="003B7038"/>
    <w:rsid w:val="003C57FF"/>
    <w:rsid w:val="003D0382"/>
    <w:rsid w:val="003D3840"/>
    <w:rsid w:val="003D5C8A"/>
    <w:rsid w:val="004002EF"/>
    <w:rsid w:val="00401057"/>
    <w:rsid w:val="0041473B"/>
    <w:rsid w:val="00417EB1"/>
    <w:rsid w:val="00450C43"/>
    <w:rsid w:val="00460E95"/>
    <w:rsid w:val="0046439A"/>
    <w:rsid w:val="0047260E"/>
    <w:rsid w:val="00475E3F"/>
    <w:rsid w:val="004A559A"/>
    <w:rsid w:val="004A63E3"/>
    <w:rsid w:val="004D3D43"/>
    <w:rsid w:val="004F096E"/>
    <w:rsid w:val="00500AAC"/>
    <w:rsid w:val="0050525F"/>
    <w:rsid w:val="00510D1E"/>
    <w:rsid w:val="00513847"/>
    <w:rsid w:val="00522D34"/>
    <w:rsid w:val="00523E84"/>
    <w:rsid w:val="00525CC7"/>
    <w:rsid w:val="00530CB9"/>
    <w:rsid w:val="00533C8A"/>
    <w:rsid w:val="00553B0F"/>
    <w:rsid w:val="005714B1"/>
    <w:rsid w:val="00574EA1"/>
    <w:rsid w:val="00576168"/>
    <w:rsid w:val="0058155D"/>
    <w:rsid w:val="0059068B"/>
    <w:rsid w:val="0059298B"/>
    <w:rsid w:val="005965B3"/>
    <w:rsid w:val="00596608"/>
    <w:rsid w:val="005A57AA"/>
    <w:rsid w:val="005A5A94"/>
    <w:rsid w:val="005B24DF"/>
    <w:rsid w:val="005B6FB3"/>
    <w:rsid w:val="005C1780"/>
    <w:rsid w:val="005E12D4"/>
    <w:rsid w:val="005E7C68"/>
    <w:rsid w:val="006019EE"/>
    <w:rsid w:val="0061702C"/>
    <w:rsid w:val="00631C0D"/>
    <w:rsid w:val="00633245"/>
    <w:rsid w:val="0063799C"/>
    <w:rsid w:val="006467AE"/>
    <w:rsid w:val="0065494A"/>
    <w:rsid w:val="00656F48"/>
    <w:rsid w:val="00667161"/>
    <w:rsid w:val="006909E3"/>
    <w:rsid w:val="006946C4"/>
    <w:rsid w:val="006A7074"/>
    <w:rsid w:val="006B0A08"/>
    <w:rsid w:val="006B2B81"/>
    <w:rsid w:val="006B3BC5"/>
    <w:rsid w:val="006B4983"/>
    <w:rsid w:val="006C7864"/>
    <w:rsid w:val="006E26B3"/>
    <w:rsid w:val="006E3AEF"/>
    <w:rsid w:val="00702608"/>
    <w:rsid w:val="00704F93"/>
    <w:rsid w:val="00706E56"/>
    <w:rsid w:val="007116DB"/>
    <w:rsid w:val="0073238E"/>
    <w:rsid w:val="00732DE9"/>
    <w:rsid w:val="00752DD1"/>
    <w:rsid w:val="0075458C"/>
    <w:rsid w:val="00761847"/>
    <w:rsid w:val="00765D09"/>
    <w:rsid w:val="007662B5"/>
    <w:rsid w:val="00782F3C"/>
    <w:rsid w:val="007830DB"/>
    <w:rsid w:val="0078513C"/>
    <w:rsid w:val="007903B0"/>
    <w:rsid w:val="007A1ABD"/>
    <w:rsid w:val="007A43E6"/>
    <w:rsid w:val="007C3464"/>
    <w:rsid w:val="007C41E2"/>
    <w:rsid w:val="007E1AD9"/>
    <w:rsid w:val="007E35AB"/>
    <w:rsid w:val="007F266B"/>
    <w:rsid w:val="00815C56"/>
    <w:rsid w:val="0083660B"/>
    <w:rsid w:val="00843C4B"/>
    <w:rsid w:val="00854D0D"/>
    <w:rsid w:val="008621F7"/>
    <w:rsid w:val="00865869"/>
    <w:rsid w:val="0086638A"/>
    <w:rsid w:val="00867F38"/>
    <w:rsid w:val="0087310F"/>
    <w:rsid w:val="00873ABE"/>
    <w:rsid w:val="008838E2"/>
    <w:rsid w:val="00892678"/>
    <w:rsid w:val="00896A1B"/>
    <w:rsid w:val="008A1810"/>
    <w:rsid w:val="008A49C7"/>
    <w:rsid w:val="008B00BF"/>
    <w:rsid w:val="008B04AB"/>
    <w:rsid w:val="008B32A4"/>
    <w:rsid w:val="008B34A1"/>
    <w:rsid w:val="008D0AB0"/>
    <w:rsid w:val="008F0DDE"/>
    <w:rsid w:val="0090007F"/>
    <w:rsid w:val="009308FC"/>
    <w:rsid w:val="00930C5C"/>
    <w:rsid w:val="00974E12"/>
    <w:rsid w:val="009753DA"/>
    <w:rsid w:val="0097644A"/>
    <w:rsid w:val="009A4662"/>
    <w:rsid w:val="009B3D45"/>
    <w:rsid w:val="009B57D3"/>
    <w:rsid w:val="009C2CE9"/>
    <w:rsid w:val="009C65AF"/>
    <w:rsid w:val="009E3299"/>
    <w:rsid w:val="00A00AD8"/>
    <w:rsid w:val="00A20AA7"/>
    <w:rsid w:val="00A228CB"/>
    <w:rsid w:val="00A259A8"/>
    <w:rsid w:val="00A266C5"/>
    <w:rsid w:val="00A4343E"/>
    <w:rsid w:val="00A45F67"/>
    <w:rsid w:val="00A60907"/>
    <w:rsid w:val="00A60BBE"/>
    <w:rsid w:val="00A711CA"/>
    <w:rsid w:val="00A9736F"/>
    <w:rsid w:val="00AA52FA"/>
    <w:rsid w:val="00AD50EF"/>
    <w:rsid w:val="00AE08A8"/>
    <w:rsid w:val="00AE55F3"/>
    <w:rsid w:val="00AE7717"/>
    <w:rsid w:val="00AF0C1D"/>
    <w:rsid w:val="00AF6571"/>
    <w:rsid w:val="00B07D88"/>
    <w:rsid w:val="00B45FC3"/>
    <w:rsid w:val="00B50773"/>
    <w:rsid w:val="00B56379"/>
    <w:rsid w:val="00B614E2"/>
    <w:rsid w:val="00B65C63"/>
    <w:rsid w:val="00B710E0"/>
    <w:rsid w:val="00B77AED"/>
    <w:rsid w:val="00B859D4"/>
    <w:rsid w:val="00BB350A"/>
    <w:rsid w:val="00BB68EE"/>
    <w:rsid w:val="00BD00C7"/>
    <w:rsid w:val="00BE1CF9"/>
    <w:rsid w:val="00C01555"/>
    <w:rsid w:val="00C02111"/>
    <w:rsid w:val="00C34606"/>
    <w:rsid w:val="00C45AFE"/>
    <w:rsid w:val="00C4736F"/>
    <w:rsid w:val="00C50A17"/>
    <w:rsid w:val="00C50C5C"/>
    <w:rsid w:val="00C64B06"/>
    <w:rsid w:val="00C65DE7"/>
    <w:rsid w:val="00C70EF3"/>
    <w:rsid w:val="00C726E9"/>
    <w:rsid w:val="00C8600A"/>
    <w:rsid w:val="00C87B37"/>
    <w:rsid w:val="00CA3210"/>
    <w:rsid w:val="00CA502C"/>
    <w:rsid w:val="00CC147D"/>
    <w:rsid w:val="00CD6CB1"/>
    <w:rsid w:val="00CE0647"/>
    <w:rsid w:val="00CE3B10"/>
    <w:rsid w:val="00CF47D5"/>
    <w:rsid w:val="00CF707F"/>
    <w:rsid w:val="00D032E8"/>
    <w:rsid w:val="00D03C59"/>
    <w:rsid w:val="00D119C7"/>
    <w:rsid w:val="00D27D82"/>
    <w:rsid w:val="00D31038"/>
    <w:rsid w:val="00D332A7"/>
    <w:rsid w:val="00D35CE1"/>
    <w:rsid w:val="00D373A9"/>
    <w:rsid w:val="00D40845"/>
    <w:rsid w:val="00D55AAA"/>
    <w:rsid w:val="00D56372"/>
    <w:rsid w:val="00D60D2C"/>
    <w:rsid w:val="00D6146E"/>
    <w:rsid w:val="00D9411F"/>
    <w:rsid w:val="00D94DCF"/>
    <w:rsid w:val="00D950D1"/>
    <w:rsid w:val="00DA0D15"/>
    <w:rsid w:val="00DA1100"/>
    <w:rsid w:val="00DD16E8"/>
    <w:rsid w:val="00DE0B15"/>
    <w:rsid w:val="00DE7A6D"/>
    <w:rsid w:val="00E02577"/>
    <w:rsid w:val="00E10703"/>
    <w:rsid w:val="00E113FA"/>
    <w:rsid w:val="00E131D3"/>
    <w:rsid w:val="00E16FE0"/>
    <w:rsid w:val="00E17938"/>
    <w:rsid w:val="00E34CA2"/>
    <w:rsid w:val="00E67D0C"/>
    <w:rsid w:val="00E77526"/>
    <w:rsid w:val="00E8599F"/>
    <w:rsid w:val="00E87B13"/>
    <w:rsid w:val="00E906F4"/>
    <w:rsid w:val="00E916EB"/>
    <w:rsid w:val="00E95D37"/>
    <w:rsid w:val="00EA005F"/>
    <w:rsid w:val="00EA0306"/>
    <w:rsid w:val="00EA5BEB"/>
    <w:rsid w:val="00EB314D"/>
    <w:rsid w:val="00EB33FE"/>
    <w:rsid w:val="00EC0204"/>
    <w:rsid w:val="00EC333B"/>
    <w:rsid w:val="00EE20B0"/>
    <w:rsid w:val="00EE4ACA"/>
    <w:rsid w:val="00EE5A41"/>
    <w:rsid w:val="00EF6935"/>
    <w:rsid w:val="00EF7D0C"/>
    <w:rsid w:val="00F0539C"/>
    <w:rsid w:val="00F10D4D"/>
    <w:rsid w:val="00F157AC"/>
    <w:rsid w:val="00F3570D"/>
    <w:rsid w:val="00F47B46"/>
    <w:rsid w:val="00F55303"/>
    <w:rsid w:val="00F57449"/>
    <w:rsid w:val="00F67B0B"/>
    <w:rsid w:val="00F7794B"/>
    <w:rsid w:val="00F9503C"/>
    <w:rsid w:val="00FA0EB9"/>
    <w:rsid w:val="00FA2178"/>
    <w:rsid w:val="00FA36B7"/>
    <w:rsid w:val="00FA398B"/>
    <w:rsid w:val="00FB16B6"/>
    <w:rsid w:val="00FB66CE"/>
    <w:rsid w:val="00FC2813"/>
    <w:rsid w:val="00FC480D"/>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4982"/>
  <w15:docId w15:val="{B0A0A519-FB9C-4176-903A-77655652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E771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pPr>
      <w:jc w:val="both"/>
    </w:pPr>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spacing w:after="120"/>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B65C63"/>
    <w:rPr>
      <w:sz w:val="16"/>
      <w:szCs w:val="16"/>
    </w:rPr>
  </w:style>
  <w:style w:type="paragraph" w:styleId="Textkomentra">
    <w:name w:val="annotation text"/>
    <w:basedOn w:val="Normlny"/>
    <w:link w:val="TextkomentraChar"/>
    <w:uiPriority w:val="99"/>
    <w:semiHidden/>
    <w:unhideWhenUsed/>
    <w:rsid w:val="00B65C63"/>
  </w:style>
  <w:style w:type="character" w:customStyle="1" w:styleId="TextkomentraChar">
    <w:name w:val="Text komentára Char"/>
    <w:basedOn w:val="Predvolenpsmoodseku"/>
    <w:link w:val="Textkomentra"/>
    <w:uiPriority w:val="99"/>
    <w:semiHidden/>
    <w:rsid w:val="00B65C6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65C63"/>
    <w:rPr>
      <w:b/>
      <w:bCs/>
    </w:rPr>
  </w:style>
  <w:style w:type="character" w:customStyle="1" w:styleId="PredmetkomentraChar">
    <w:name w:val="Predmet komentára Char"/>
    <w:basedOn w:val="TextkomentraChar"/>
    <w:link w:val="Predmetkomentra"/>
    <w:uiPriority w:val="99"/>
    <w:semiHidden/>
    <w:rsid w:val="00B65C63"/>
    <w:rPr>
      <w:rFonts w:ascii="Times New Roman" w:eastAsia="Times New Roman" w:hAnsi="Times New Roman" w:cs="Times New Roman"/>
      <w:b/>
      <w:bCs/>
      <w:sz w:val="20"/>
      <w:szCs w:val="20"/>
      <w:lang w:eastAsia="sk-SK"/>
    </w:rPr>
  </w:style>
  <w:style w:type="paragraph" w:styleId="Revzia">
    <w:name w:val="Revision"/>
    <w:hidden/>
    <w:uiPriority w:val="99"/>
    <w:semiHidden/>
    <w:rsid w:val="00A4343E"/>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0C3"/>
    <w:rsid w:val="000C0F74"/>
    <w:rsid w:val="003A1E16"/>
    <w:rsid w:val="00442386"/>
    <w:rsid w:val="005A3A40"/>
    <w:rsid w:val="007830C3"/>
    <w:rsid w:val="0080307F"/>
    <w:rsid w:val="00993696"/>
    <w:rsid w:val="00B85F64"/>
    <w:rsid w:val="00BB5B3E"/>
    <w:rsid w:val="00E94A3C"/>
    <w:rsid w:val="00F82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71F3-FA2B-4F2A-A178-DB5D19BC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6043</Words>
  <Characters>34446</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
  <LinksUpToDate>false</LinksUpToDate>
  <CharactersWithSpaces>40409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User</cp:lastModifiedBy>
  <cp:revision>3</cp:revision>
  <cp:lastPrinted>2018-11-30T09:08:00Z</cp:lastPrinted>
  <dcterms:created xsi:type="dcterms:W3CDTF">2018-11-30T08:59:00Z</dcterms:created>
  <dcterms:modified xsi:type="dcterms:W3CDTF">2018-11-30T09:15:00Z</dcterms:modified>
</cp:coreProperties>
</file>